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98F2" w14:textId="77777777" w:rsidR="002847E4" w:rsidRPr="00C37F14" w:rsidRDefault="002847E4" w:rsidP="002847E4">
      <w:bookmarkStart w:id="0" w:name="_Toc377110840"/>
      <w:bookmarkStart w:id="1" w:name="OLE_LINK1"/>
      <w:bookmarkStart w:id="2" w:name="OLE_LINK2"/>
    </w:p>
    <w:p w14:paraId="24B976F3" w14:textId="77777777" w:rsidR="002847E4" w:rsidRPr="00C37F14" w:rsidRDefault="002847E4" w:rsidP="002847E4"/>
    <w:p w14:paraId="47799D12" w14:textId="4FE28747" w:rsidR="006939B3" w:rsidRDefault="006939B3" w:rsidP="006939B3">
      <w:pPr>
        <w:rPr>
          <w:rStyle w:val="Emphasis"/>
          <w:sz w:val="52"/>
          <w:szCs w:val="56"/>
        </w:rPr>
      </w:pPr>
      <w:r>
        <w:rPr>
          <w:rStyle w:val="Emphasis"/>
          <w:sz w:val="52"/>
          <w:szCs w:val="56"/>
        </w:rPr>
        <w:t>Business Continuity and Disaster Recovery</w:t>
      </w:r>
      <w:r w:rsidRPr="00547ECA">
        <w:rPr>
          <w:rStyle w:val="Emphasis"/>
          <w:sz w:val="52"/>
          <w:szCs w:val="56"/>
        </w:rPr>
        <w:t xml:space="preserve"> Pl</w:t>
      </w:r>
      <w:r>
        <w:rPr>
          <w:rStyle w:val="Emphasis"/>
          <w:sz w:val="52"/>
          <w:szCs w:val="56"/>
        </w:rPr>
        <w:t>an</w:t>
      </w:r>
      <w:r w:rsidR="00392CCC">
        <w:rPr>
          <w:rStyle w:val="Emphasis"/>
          <w:sz w:val="52"/>
          <w:szCs w:val="56"/>
        </w:rPr>
        <w:t xml:space="preserve"> (</w:t>
      </w:r>
      <w:r w:rsidR="00392CCC" w:rsidRPr="00392CCC">
        <w:rPr>
          <w:rStyle w:val="Emphasis"/>
          <w:sz w:val="52"/>
          <w:szCs w:val="56"/>
        </w:rPr>
        <w:t>BC &amp; DR)</w:t>
      </w:r>
    </w:p>
    <w:p w14:paraId="31545021" w14:textId="77777777" w:rsidR="006939B3" w:rsidRDefault="006939B3" w:rsidP="006939B3">
      <w:pPr>
        <w:rPr>
          <w:rStyle w:val="Emphasis"/>
          <w:sz w:val="52"/>
          <w:szCs w:val="56"/>
        </w:rPr>
      </w:pPr>
    </w:p>
    <w:p w14:paraId="0A92CC78" w14:textId="77777777" w:rsidR="006939B3" w:rsidRDefault="006939B3" w:rsidP="006939B3">
      <w:pPr>
        <w:rPr>
          <w:rStyle w:val="Emphasis"/>
          <w:sz w:val="52"/>
          <w:szCs w:val="56"/>
        </w:rPr>
      </w:pPr>
    </w:p>
    <w:p w14:paraId="3CBAE033" w14:textId="77777777" w:rsidR="006939B3" w:rsidRDefault="006939B3" w:rsidP="006939B3">
      <w:pPr>
        <w:rPr>
          <w:rStyle w:val="Emphasis"/>
          <w:sz w:val="52"/>
          <w:szCs w:val="56"/>
        </w:rPr>
      </w:pPr>
    </w:p>
    <w:p w14:paraId="6837DEBD" w14:textId="77777777" w:rsidR="006939B3" w:rsidRDefault="006939B3" w:rsidP="006939B3">
      <w:pPr>
        <w:rPr>
          <w:rStyle w:val="Emphasis"/>
          <w:sz w:val="52"/>
          <w:szCs w:val="56"/>
        </w:rPr>
      </w:pPr>
      <w:r>
        <w:rPr>
          <w:noProof/>
        </w:rPr>
        <w:drawing>
          <wp:inline distT="0" distB="0" distL="0" distR="0" wp14:anchorId="03DB8089" wp14:editId="622E8B23">
            <wp:extent cx="4448174" cy="1352550"/>
            <wp:effectExtent l="0" t="0" r="0" b="0"/>
            <wp:docPr id="3"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10;&#10;AI-generated content may be incorrect."/>
                    <pic:cNvPicPr/>
                  </pic:nvPicPr>
                  <pic:blipFill rotWithShape="1">
                    <a:blip r:embed="rId11">
                      <a:extLst>
                        <a:ext uri="{28A0092B-C50C-407E-A947-70E740481C1C}">
                          <a14:useLocalDpi xmlns:a14="http://schemas.microsoft.com/office/drawing/2010/main" val="0"/>
                        </a:ext>
                      </a:extLst>
                    </a:blip>
                    <a:srcRect l="9340" t="15719" r="8344" b="16641"/>
                    <a:stretch/>
                  </pic:blipFill>
                  <pic:spPr bwMode="auto">
                    <a:xfrm>
                      <a:off x="0" y="0"/>
                      <a:ext cx="4456575" cy="1355104"/>
                    </a:xfrm>
                    <a:prstGeom prst="rect">
                      <a:avLst/>
                    </a:prstGeom>
                    <a:ln>
                      <a:noFill/>
                    </a:ln>
                    <a:extLst>
                      <a:ext uri="{53640926-AAD7-44D8-BBD7-CCE9431645EC}">
                        <a14:shadowObscured xmlns:a14="http://schemas.microsoft.com/office/drawing/2010/main"/>
                      </a:ext>
                    </a:extLst>
                  </pic:spPr>
                </pic:pic>
              </a:graphicData>
            </a:graphic>
          </wp:inline>
        </w:drawing>
      </w:r>
    </w:p>
    <w:p w14:paraId="141218F1" w14:textId="77777777" w:rsidR="006939B3" w:rsidRDefault="006939B3" w:rsidP="006939B3">
      <w:pPr>
        <w:rPr>
          <w:rStyle w:val="Emphasis"/>
        </w:rPr>
      </w:pPr>
    </w:p>
    <w:p w14:paraId="15538AAE" w14:textId="77777777" w:rsidR="006939B3" w:rsidRDefault="006939B3" w:rsidP="006939B3">
      <w:pPr>
        <w:rPr>
          <w:rStyle w:val="Emphasis"/>
        </w:rPr>
      </w:pPr>
    </w:p>
    <w:tbl>
      <w:tblPr>
        <w:tblStyle w:val="TableGrid"/>
        <w:tblpPr w:leftFromText="180" w:rightFromText="180" w:vertAnchor="text" w:horzAnchor="margin" w:tblpY="1590"/>
        <w:tblW w:w="0" w:type="auto"/>
        <w:tblLook w:val="00A0" w:firstRow="1" w:lastRow="0" w:firstColumn="1" w:lastColumn="0" w:noHBand="0" w:noVBand="0"/>
      </w:tblPr>
      <w:tblGrid>
        <w:gridCol w:w="3770"/>
        <w:gridCol w:w="1983"/>
      </w:tblGrid>
      <w:tr w:rsidR="006939B3" w:rsidRPr="00CD7550" w14:paraId="731A53BB" w14:textId="77777777" w:rsidTr="006939B3">
        <w:tc>
          <w:tcPr>
            <w:tcW w:w="3770" w:type="dxa"/>
          </w:tcPr>
          <w:p w14:paraId="7634B5C1" w14:textId="77777777" w:rsidR="006939B3" w:rsidRPr="00CD7550" w:rsidRDefault="006939B3" w:rsidP="006939B3">
            <w:pPr>
              <w:pBdr>
                <w:right w:val="single" w:sz="48" w:space="4" w:color="296383"/>
              </w:pBdr>
            </w:pPr>
            <w:r w:rsidRPr="00CD7550">
              <w:t>Version</w:t>
            </w:r>
          </w:p>
        </w:tc>
        <w:tc>
          <w:tcPr>
            <w:tcW w:w="1983" w:type="dxa"/>
          </w:tcPr>
          <w:p w14:paraId="5F2D9783" w14:textId="77777777" w:rsidR="006939B3" w:rsidRPr="00CD7550" w:rsidRDefault="006939B3" w:rsidP="006939B3">
            <w:pPr>
              <w:pBdr>
                <w:right w:val="single" w:sz="48" w:space="4" w:color="296383"/>
              </w:pBdr>
            </w:pPr>
            <w:r>
              <w:t>1.0</w:t>
            </w:r>
          </w:p>
        </w:tc>
      </w:tr>
      <w:tr w:rsidR="006939B3" w:rsidRPr="00CD7550" w14:paraId="172B5431" w14:textId="77777777" w:rsidTr="006939B3">
        <w:tc>
          <w:tcPr>
            <w:tcW w:w="3770" w:type="dxa"/>
          </w:tcPr>
          <w:p w14:paraId="540B104A" w14:textId="77777777" w:rsidR="006939B3" w:rsidRPr="00CD7550" w:rsidRDefault="006939B3" w:rsidP="006939B3">
            <w:pPr>
              <w:pBdr>
                <w:right w:val="single" w:sz="48" w:space="4" w:color="296383"/>
              </w:pBdr>
            </w:pPr>
            <w:r>
              <w:t>Last major review</w:t>
            </w:r>
          </w:p>
        </w:tc>
        <w:tc>
          <w:tcPr>
            <w:tcW w:w="1983" w:type="dxa"/>
          </w:tcPr>
          <w:p w14:paraId="477CBB54" w14:textId="77777777" w:rsidR="006939B3" w:rsidRPr="00CD7550" w:rsidRDefault="006939B3" w:rsidP="006939B3">
            <w:pPr>
              <w:pBdr>
                <w:right w:val="single" w:sz="48" w:space="4" w:color="296383"/>
              </w:pBdr>
            </w:pPr>
          </w:p>
        </w:tc>
      </w:tr>
      <w:tr w:rsidR="006939B3" w:rsidRPr="00CD7550" w14:paraId="1D1B822B" w14:textId="77777777" w:rsidTr="006939B3">
        <w:tc>
          <w:tcPr>
            <w:tcW w:w="3770" w:type="dxa"/>
          </w:tcPr>
          <w:p w14:paraId="7449AAFF" w14:textId="77777777" w:rsidR="006939B3" w:rsidRDefault="006939B3" w:rsidP="006939B3">
            <w:pPr>
              <w:pBdr>
                <w:right w:val="single" w:sz="48" w:space="4" w:color="296383"/>
              </w:pBdr>
            </w:pPr>
            <w:r>
              <w:t>Updated</w:t>
            </w:r>
          </w:p>
        </w:tc>
        <w:tc>
          <w:tcPr>
            <w:tcW w:w="1983" w:type="dxa"/>
          </w:tcPr>
          <w:p w14:paraId="4931F89D" w14:textId="77777777" w:rsidR="006939B3" w:rsidRDefault="006939B3" w:rsidP="006939B3">
            <w:pPr>
              <w:pBdr>
                <w:right w:val="single" w:sz="48" w:space="4" w:color="296383"/>
              </w:pBdr>
            </w:pPr>
          </w:p>
        </w:tc>
      </w:tr>
      <w:tr w:rsidR="006939B3" w:rsidRPr="00CD7550" w14:paraId="17BC711F" w14:textId="77777777" w:rsidTr="006939B3">
        <w:tc>
          <w:tcPr>
            <w:tcW w:w="3770" w:type="dxa"/>
          </w:tcPr>
          <w:p w14:paraId="435D6B03" w14:textId="77777777" w:rsidR="006939B3" w:rsidRDefault="006939B3" w:rsidP="006939B3">
            <w:pPr>
              <w:pBdr>
                <w:right w:val="single" w:sz="48" w:space="4" w:color="296383"/>
              </w:pBdr>
            </w:pPr>
            <w:r>
              <w:t>Reason</w:t>
            </w:r>
          </w:p>
        </w:tc>
        <w:tc>
          <w:tcPr>
            <w:tcW w:w="1983" w:type="dxa"/>
          </w:tcPr>
          <w:p w14:paraId="71DF1F30" w14:textId="77777777" w:rsidR="006939B3" w:rsidRDefault="006939B3" w:rsidP="006939B3">
            <w:pPr>
              <w:pBdr>
                <w:right w:val="single" w:sz="48" w:space="4" w:color="296383"/>
              </w:pBdr>
            </w:pPr>
          </w:p>
        </w:tc>
      </w:tr>
      <w:tr w:rsidR="006939B3" w:rsidRPr="00CD7550" w14:paraId="4024E946" w14:textId="77777777" w:rsidTr="006939B3">
        <w:tc>
          <w:tcPr>
            <w:tcW w:w="3770" w:type="dxa"/>
          </w:tcPr>
          <w:p w14:paraId="334C6F54" w14:textId="77777777" w:rsidR="006939B3" w:rsidRPr="00CD7550" w:rsidRDefault="006939B3" w:rsidP="006939B3">
            <w:pPr>
              <w:pBdr>
                <w:right w:val="single" w:sz="48" w:space="4" w:color="296383"/>
              </w:pBdr>
            </w:pPr>
            <w:r>
              <w:t>Compiled by</w:t>
            </w:r>
          </w:p>
        </w:tc>
        <w:tc>
          <w:tcPr>
            <w:tcW w:w="1983" w:type="dxa"/>
          </w:tcPr>
          <w:p w14:paraId="1657C4C8" w14:textId="77777777" w:rsidR="006939B3" w:rsidRPr="00CD7550" w:rsidRDefault="006939B3" w:rsidP="006939B3">
            <w:pPr>
              <w:pBdr>
                <w:right w:val="single" w:sz="48" w:space="4" w:color="296383"/>
              </w:pBdr>
            </w:pPr>
          </w:p>
        </w:tc>
      </w:tr>
      <w:tr w:rsidR="006939B3" w:rsidRPr="00CD7550" w14:paraId="4C646500" w14:textId="77777777" w:rsidTr="006939B3">
        <w:tc>
          <w:tcPr>
            <w:tcW w:w="3770" w:type="dxa"/>
          </w:tcPr>
          <w:p w14:paraId="6315FA3E" w14:textId="77777777" w:rsidR="006939B3" w:rsidRPr="00CD7550" w:rsidRDefault="006939B3" w:rsidP="006939B3">
            <w:pPr>
              <w:pBdr>
                <w:right w:val="single" w:sz="48" w:space="4" w:color="296383"/>
              </w:pBdr>
            </w:pPr>
            <w:r>
              <w:t>Approved by</w:t>
            </w:r>
          </w:p>
        </w:tc>
        <w:tc>
          <w:tcPr>
            <w:tcW w:w="1983" w:type="dxa"/>
          </w:tcPr>
          <w:p w14:paraId="5D2E183B" w14:textId="77777777" w:rsidR="006939B3" w:rsidRPr="00CD7550" w:rsidRDefault="006939B3" w:rsidP="006939B3">
            <w:pPr>
              <w:pBdr>
                <w:right w:val="single" w:sz="48" w:space="4" w:color="296383"/>
              </w:pBdr>
            </w:pPr>
          </w:p>
        </w:tc>
      </w:tr>
    </w:tbl>
    <w:p w14:paraId="40FBE05F" w14:textId="77777777" w:rsidR="006939B3" w:rsidRDefault="006939B3" w:rsidP="006939B3">
      <w:pPr>
        <w:rPr>
          <w:rStyle w:val="Emphasis"/>
        </w:rPr>
      </w:pPr>
    </w:p>
    <w:p w14:paraId="19DB67F8" w14:textId="77777777" w:rsidR="006939B3" w:rsidRDefault="006939B3" w:rsidP="006939B3">
      <w:pPr>
        <w:rPr>
          <w:rStyle w:val="Emphasis"/>
        </w:rPr>
      </w:pPr>
    </w:p>
    <w:p w14:paraId="11304533" w14:textId="77777777" w:rsidR="006939B3" w:rsidRDefault="006939B3" w:rsidP="006939B3">
      <w:pPr>
        <w:rPr>
          <w:rStyle w:val="Emphasis"/>
        </w:rPr>
      </w:pPr>
    </w:p>
    <w:p w14:paraId="452BE2BC" w14:textId="77777777" w:rsidR="002847E4" w:rsidRDefault="002847E4" w:rsidP="002847E4">
      <w:pPr>
        <w:pStyle w:val="BodyText2"/>
      </w:pPr>
    </w:p>
    <w:p w14:paraId="3A121027" w14:textId="77777777" w:rsidR="00617C5B" w:rsidRDefault="00617C5B" w:rsidP="002847E4">
      <w:pPr>
        <w:pStyle w:val="BodyText2"/>
      </w:pPr>
    </w:p>
    <w:p w14:paraId="12CCD4B9" w14:textId="77777777" w:rsidR="00617C5B" w:rsidRDefault="00617C5B" w:rsidP="002847E4">
      <w:pPr>
        <w:pStyle w:val="BodyText2"/>
      </w:pPr>
    </w:p>
    <w:p w14:paraId="23501F1B" w14:textId="77777777" w:rsidR="00617C5B" w:rsidRDefault="00617C5B" w:rsidP="002847E4">
      <w:pPr>
        <w:pStyle w:val="BodyText2"/>
      </w:pPr>
    </w:p>
    <w:p w14:paraId="70DEFED5" w14:textId="77777777" w:rsidR="00617C5B" w:rsidRDefault="00617C5B" w:rsidP="002847E4">
      <w:pPr>
        <w:pStyle w:val="BodyText2"/>
      </w:pPr>
    </w:p>
    <w:p w14:paraId="65AA6D0D" w14:textId="77777777" w:rsidR="00617C5B" w:rsidRPr="00C37F14" w:rsidRDefault="00617C5B" w:rsidP="002847E4">
      <w:pPr>
        <w:pStyle w:val="BodyText2"/>
      </w:pPr>
    </w:p>
    <w:p w14:paraId="3FA63138" w14:textId="77777777" w:rsidR="002847E4" w:rsidRPr="00C37F14" w:rsidRDefault="002847E4" w:rsidP="002847E4">
      <w:pPr>
        <w:pStyle w:val="BodyText2"/>
      </w:pPr>
    </w:p>
    <w:p w14:paraId="65BB12E6" w14:textId="77777777" w:rsidR="002847E4" w:rsidRPr="00C37F14" w:rsidRDefault="002847E4" w:rsidP="002847E4">
      <w:pPr>
        <w:pStyle w:val="Instructiontext"/>
        <w:rPr>
          <w:rFonts w:ascii="Arial" w:hAnsi="Arial" w:cs="Arial"/>
        </w:rPr>
      </w:pPr>
      <w:r w:rsidRPr="00C37F14">
        <w:rPr>
          <w:rFonts w:ascii="Arial" w:hAnsi="Arial" w:cs="Arial"/>
        </w:rPr>
        <w:t>[This template contains instruction text and examples that you can delete when adapting this business continuity plan for your business.]</w:t>
      </w:r>
    </w:p>
    <w:p w14:paraId="54D0EE6D" w14:textId="77777777" w:rsidR="002847E4" w:rsidRDefault="002847E4" w:rsidP="002847E4">
      <w:r w:rsidRPr="00C37F14">
        <w:br w:type="page"/>
      </w:r>
    </w:p>
    <w:p w14:paraId="12BB3A4A" w14:textId="54FC668E" w:rsidR="00632D82" w:rsidRPr="00C37F14" w:rsidRDefault="005A01A2" w:rsidP="00632D82">
      <w:pPr>
        <w:pStyle w:val="Heading1"/>
        <w:rPr>
          <w:rFonts w:ascii="Arial" w:hAnsi="Arial" w:cs="Arial"/>
        </w:rPr>
      </w:pPr>
      <w:bookmarkStart w:id="3" w:name="_Toc193266816"/>
      <w:r>
        <w:rPr>
          <w:rFonts w:ascii="Arial" w:hAnsi="Arial" w:cs="Arial"/>
        </w:rPr>
        <w:lastRenderedPageBreak/>
        <w:t>Contents</w:t>
      </w:r>
      <w:bookmarkEnd w:id="3"/>
    </w:p>
    <w:p w14:paraId="17AA5188" w14:textId="77777777" w:rsidR="00632D82" w:rsidRPr="00C37F14" w:rsidRDefault="00632D82" w:rsidP="002847E4"/>
    <w:bookmarkStart w:id="4" w:name="_Toc107935926"/>
    <w:bookmarkStart w:id="5" w:name="_Toc77604682"/>
    <w:bookmarkEnd w:id="0"/>
    <w:p w14:paraId="06B34BEF" w14:textId="350C9B13" w:rsidR="009D249C" w:rsidRDefault="002847E4">
      <w:pPr>
        <w:pStyle w:val="TOC1"/>
        <w:rPr>
          <w:rFonts w:eastAsiaTheme="minorEastAsia"/>
          <w:b w:val="0"/>
          <w:noProof/>
          <w:kern w:val="2"/>
          <w:sz w:val="24"/>
          <w:szCs w:val="24"/>
          <w:lang w:val="en-US"/>
          <w14:ligatures w14:val="standardContextual"/>
        </w:rPr>
      </w:pPr>
      <w:r w:rsidRPr="00C37F14">
        <w:rPr>
          <w:rFonts w:ascii="Arial" w:hAnsi="Arial" w:cs="Arial"/>
          <w:bCs/>
          <w:color w:val="264F90"/>
        </w:rPr>
        <w:fldChar w:fldCharType="begin"/>
      </w:r>
      <w:r w:rsidRPr="00C37F14">
        <w:rPr>
          <w:rFonts w:ascii="Arial" w:hAnsi="Arial" w:cs="Arial"/>
          <w:bCs/>
          <w:color w:val="264F90"/>
        </w:rPr>
        <w:instrText xml:space="preserve"> TOC \o "2-2" \h \z \t "Heading 1,1,Heading 1 Top,1" </w:instrText>
      </w:r>
      <w:r w:rsidRPr="00C37F14">
        <w:rPr>
          <w:rFonts w:ascii="Arial" w:hAnsi="Arial" w:cs="Arial"/>
          <w:bCs/>
          <w:color w:val="264F90"/>
        </w:rPr>
        <w:fldChar w:fldCharType="separate"/>
      </w:r>
      <w:hyperlink w:anchor="_Toc193266816" w:history="1">
        <w:r w:rsidR="009D249C" w:rsidRPr="0055267C">
          <w:rPr>
            <w:rStyle w:val="Hyperlink"/>
            <w:rFonts w:ascii="Arial" w:hAnsi="Arial" w:cs="Arial"/>
            <w:noProof/>
          </w:rPr>
          <w:t>Contents</w:t>
        </w:r>
        <w:r w:rsidR="009D249C">
          <w:rPr>
            <w:noProof/>
            <w:webHidden/>
          </w:rPr>
          <w:tab/>
        </w:r>
        <w:r w:rsidR="009D249C">
          <w:rPr>
            <w:noProof/>
            <w:webHidden/>
          </w:rPr>
          <w:fldChar w:fldCharType="begin"/>
        </w:r>
        <w:r w:rsidR="009D249C">
          <w:rPr>
            <w:noProof/>
            <w:webHidden/>
          </w:rPr>
          <w:instrText xml:space="preserve"> PAGEREF _Toc193266816 \h </w:instrText>
        </w:r>
        <w:r w:rsidR="009D249C">
          <w:rPr>
            <w:noProof/>
            <w:webHidden/>
          </w:rPr>
        </w:r>
        <w:r w:rsidR="009D249C">
          <w:rPr>
            <w:noProof/>
            <w:webHidden/>
          </w:rPr>
          <w:fldChar w:fldCharType="separate"/>
        </w:r>
        <w:r w:rsidR="009D249C">
          <w:rPr>
            <w:noProof/>
            <w:webHidden/>
          </w:rPr>
          <w:t>2</w:t>
        </w:r>
        <w:r w:rsidR="009D249C">
          <w:rPr>
            <w:noProof/>
            <w:webHidden/>
          </w:rPr>
          <w:fldChar w:fldCharType="end"/>
        </w:r>
      </w:hyperlink>
    </w:p>
    <w:p w14:paraId="2774C3D4" w14:textId="12B5485D" w:rsidR="009D249C" w:rsidRDefault="009D249C">
      <w:pPr>
        <w:pStyle w:val="TOC1"/>
        <w:tabs>
          <w:tab w:val="left" w:pos="480"/>
        </w:tabs>
        <w:rPr>
          <w:rFonts w:eastAsiaTheme="minorEastAsia"/>
          <w:b w:val="0"/>
          <w:noProof/>
          <w:kern w:val="2"/>
          <w:sz w:val="24"/>
          <w:szCs w:val="24"/>
          <w:lang w:val="en-US"/>
          <w14:ligatures w14:val="standardContextual"/>
        </w:rPr>
      </w:pPr>
      <w:hyperlink w:anchor="_Toc193266817" w:history="1">
        <w:r w:rsidRPr="0055267C">
          <w:rPr>
            <w:rStyle w:val="Hyperlink"/>
            <w:rFonts w:ascii="Arial" w:hAnsi="Arial" w:cs="Arial"/>
            <w:noProof/>
          </w:rPr>
          <w:t>1.</w:t>
        </w:r>
        <w:r>
          <w:rPr>
            <w:rFonts w:eastAsiaTheme="minorEastAsia"/>
            <w:b w:val="0"/>
            <w:noProof/>
            <w:kern w:val="2"/>
            <w:sz w:val="24"/>
            <w:szCs w:val="24"/>
            <w:lang w:val="en-US"/>
            <w14:ligatures w14:val="standardContextual"/>
          </w:rPr>
          <w:tab/>
        </w:r>
        <w:r w:rsidRPr="0055267C">
          <w:rPr>
            <w:rStyle w:val="Hyperlink"/>
            <w:rFonts w:ascii="Arial" w:hAnsi="Arial" w:cs="Arial"/>
            <w:noProof/>
          </w:rPr>
          <w:t>Plan overview</w:t>
        </w:r>
        <w:r>
          <w:rPr>
            <w:noProof/>
            <w:webHidden/>
          </w:rPr>
          <w:tab/>
        </w:r>
        <w:r>
          <w:rPr>
            <w:noProof/>
            <w:webHidden/>
          </w:rPr>
          <w:fldChar w:fldCharType="begin"/>
        </w:r>
        <w:r>
          <w:rPr>
            <w:noProof/>
            <w:webHidden/>
          </w:rPr>
          <w:instrText xml:space="preserve"> PAGEREF _Toc193266817 \h </w:instrText>
        </w:r>
        <w:r>
          <w:rPr>
            <w:noProof/>
            <w:webHidden/>
          </w:rPr>
        </w:r>
        <w:r>
          <w:rPr>
            <w:noProof/>
            <w:webHidden/>
          </w:rPr>
          <w:fldChar w:fldCharType="separate"/>
        </w:r>
        <w:r>
          <w:rPr>
            <w:noProof/>
            <w:webHidden/>
          </w:rPr>
          <w:t>4</w:t>
        </w:r>
        <w:r>
          <w:rPr>
            <w:noProof/>
            <w:webHidden/>
          </w:rPr>
          <w:fldChar w:fldCharType="end"/>
        </w:r>
      </w:hyperlink>
    </w:p>
    <w:p w14:paraId="458951BD" w14:textId="088A8301" w:rsidR="009D249C" w:rsidRDefault="009D249C">
      <w:pPr>
        <w:pStyle w:val="TOC2"/>
        <w:tabs>
          <w:tab w:val="left" w:pos="960"/>
        </w:tabs>
        <w:rPr>
          <w:rFonts w:eastAsiaTheme="minorEastAsia"/>
          <w:noProof/>
          <w:kern w:val="2"/>
          <w:sz w:val="24"/>
          <w:szCs w:val="24"/>
          <w:lang w:val="en-US"/>
          <w14:ligatures w14:val="standardContextual"/>
        </w:rPr>
      </w:pPr>
      <w:hyperlink w:anchor="_Toc193266818" w:history="1">
        <w:r w:rsidRPr="0055267C">
          <w:rPr>
            <w:rStyle w:val="Hyperlink"/>
            <w:noProof/>
          </w:rPr>
          <w:t>1.1</w:t>
        </w:r>
        <w:r>
          <w:rPr>
            <w:rFonts w:eastAsiaTheme="minorEastAsia"/>
            <w:noProof/>
            <w:kern w:val="2"/>
            <w:sz w:val="24"/>
            <w:szCs w:val="24"/>
            <w:lang w:val="en-US"/>
            <w14:ligatures w14:val="standardContextual"/>
          </w:rPr>
          <w:tab/>
        </w:r>
        <w:r w:rsidRPr="0055267C">
          <w:rPr>
            <w:rStyle w:val="Hyperlink"/>
            <w:noProof/>
          </w:rPr>
          <w:t>Introduction</w:t>
        </w:r>
        <w:r>
          <w:rPr>
            <w:noProof/>
            <w:webHidden/>
          </w:rPr>
          <w:tab/>
        </w:r>
        <w:r>
          <w:rPr>
            <w:noProof/>
            <w:webHidden/>
          </w:rPr>
          <w:fldChar w:fldCharType="begin"/>
        </w:r>
        <w:r>
          <w:rPr>
            <w:noProof/>
            <w:webHidden/>
          </w:rPr>
          <w:instrText xml:space="preserve"> PAGEREF _Toc193266818 \h </w:instrText>
        </w:r>
        <w:r>
          <w:rPr>
            <w:noProof/>
            <w:webHidden/>
          </w:rPr>
        </w:r>
        <w:r>
          <w:rPr>
            <w:noProof/>
            <w:webHidden/>
          </w:rPr>
          <w:fldChar w:fldCharType="separate"/>
        </w:r>
        <w:r>
          <w:rPr>
            <w:noProof/>
            <w:webHidden/>
          </w:rPr>
          <w:t>4</w:t>
        </w:r>
        <w:r>
          <w:rPr>
            <w:noProof/>
            <w:webHidden/>
          </w:rPr>
          <w:fldChar w:fldCharType="end"/>
        </w:r>
      </w:hyperlink>
    </w:p>
    <w:p w14:paraId="4011A291" w14:textId="512A8138" w:rsidR="009D249C" w:rsidRDefault="009D249C">
      <w:pPr>
        <w:pStyle w:val="TOC2"/>
        <w:tabs>
          <w:tab w:val="left" w:pos="960"/>
        </w:tabs>
        <w:rPr>
          <w:rFonts w:eastAsiaTheme="minorEastAsia"/>
          <w:noProof/>
          <w:kern w:val="2"/>
          <w:sz w:val="24"/>
          <w:szCs w:val="24"/>
          <w:lang w:val="en-US"/>
          <w14:ligatures w14:val="standardContextual"/>
        </w:rPr>
      </w:pPr>
      <w:hyperlink w:anchor="_Toc193266819" w:history="1">
        <w:r w:rsidRPr="0055267C">
          <w:rPr>
            <w:rStyle w:val="Hyperlink"/>
            <w:noProof/>
          </w:rPr>
          <w:t>1.2</w:t>
        </w:r>
        <w:r>
          <w:rPr>
            <w:rFonts w:eastAsiaTheme="minorEastAsia"/>
            <w:noProof/>
            <w:kern w:val="2"/>
            <w:sz w:val="24"/>
            <w:szCs w:val="24"/>
            <w:lang w:val="en-US"/>
            <w14:ligatures w14:val="standardContextual"/>
          </w:rPr>
          <w:tab/>
        </w:r>
        <w:r w:rsidRPr="0055267C">
          <w:rPr>
            <w:rStyle w:val="Hyperlink"/>
            <w:noProof/>
          </w:rPr>
          <w:t>Objectives</w:t>
        </w:r>
        <w:r>
          <w:rPr>
            <w:noProof/>
            <w:webHidden/>
          </w:rPr>
          <w:tab/>
        </w:r>
        <w:r>
          <w:rPr>
            <w:noProof/>
            <w:webHidden/>
          </w:rPr>
          <w:fldChar w:fldCharType="begin"/>
        </w:r>
        <w:r>
          <w:rPr>
            <w:noProof/>
            <w:webHidden/>
          </w:rPr>
          <w:instrText xml:space="preserve"> PAGEREF _Toc193266819 \h </w:instrText>
        </w:r>
        <w:r>
          <w:rPr>
            <w:noProof/>
            <w:webHidden/>
          </w:rPr>
        </w:r>
        <w:r>
          <w:rPr>
            <w:noProof/>
            <w:webHidden/>
          </w:rPr>
          <w:fldChar w:fldCharType="separate"/>
        </w:r>
        <w:r>
          <w:rPr>
            <w:noProof/>
            <w:webHidden/>
          </w:rPr>
          <w:t>4</w:t>
        </w:r>
        <w:r>
          <w:rPr>
            <w:noProof/>
            <w:webHidden/>
          </w:rPr>
          <w:fldChar w:fldCharType="end"/>
        </w:r>
      </w:hyperlink>
    </w:p>
    <w:p w14:paraId="7F966585" w14:textId="456ED565" w:rsidR="009D249C" w:rsidRDefault="009D249C">
      <w:pPr>
        <w:pStyle w:val="TOC2"/>
        <w:tabs>
          <w:tab w:val="left" w:pos="960"/>
        </w:tabs>
        <w:rPr>
          <w:rFonts w:eastAsiaTheme="minorEastAsia"/>
          <w:noProof/>
          <w:kern w:val="2"/>
          <w:sz w:val="24"/>
          <w:szCs w:val="24"/>
          <w:lang w:val="en-US"/>
          <w14:ligatures w14:val="standardContextual"/>
        </w:rPr>
      </w:pPr>
      <w:hyperlink w:anchor="_Toc193266820" w:history="1">
        <w:r w:rsidRPr="0055267C">
          <w:rPr>
            <w:rStyle w:val="Hyperlink"/>
            <w:noProof/>
          </w:rPr>
          <w:t>1.3</w:t>
        </w:r>
        <w:r>
          <w:rPr>
            <w:rFonts w:eastAsiaTheme="minorEastAsia"/>
            <w:noProof/>
            <w:kern w:val="2"/>
            <w:sz w:val="24"/>
            <w:szCs w:val="24"/>
            <w:lang w:val="en-US"/>
            <w14:ligatures w14:val="standardContextual"/>
          </w:rPr>
          <w:tab/>
        </w:r>
        <w:r w:rsidRPr="0055267C">
          <w:rPr>
            <w:rStyle w:val="Hyperlink"/>
            <w:noProof/>
          </w:rPr>
          <w:t>Business Continuity &amp; Disaster Recovery Plan Location</w:t>
        </w:r>
        <w:r>
          <w:rPr>
            <w:noProof/>
            <w:webHidden/>
          </w:rPr>
          <w:tab/>
        </w:r>
        <w:r>
          <w:rPr>
            <w:noProof/>
            <w:webHidden/>
          </w:rPr>
          <w:fldChar w:fldCharType="begin"/>
        </w:r>
        <w:r>
          <w:rPr>
            <w:noProof/>
            <w:webHidden/>
          </w:rPr>
          <w:instrText xml:space="preserve"> PAGEREF _Toc193266820 \h </w:instrText>
        </w:r>
        <w:r>
          <w:rPr>
            <w:noProof/>
            <w:webHidden/>
          </w:rPr>
        </w:r>
        <w:r>
          <w:rPr>
            <w:noProof/>
            <w:webHidden/>
          </w:rPr>
          <w:fldChar w:fldCharType="separate"/>
        </w:r>
        <w:r>
          <w:rPr>
            <w:noProof/>
            <w:webHidden/>
          </w:rPr>
          <w:t>4</w:t>
        </w:r>
        <w:r>
          <w:rPr>
            <w:noProof/>
            <w:webHidden/>
          </w:rPr>
          <w:fldChar w:fldCharType="end"/>
        </w:r>
      </w:hyperlink>
    </w:p>
    <w:p w14:paraId="47C19F25" w14:textId="48ADEBA7" w:rsidR="009D249C" w:rsidRDefault="009D249C">
      <w:pPr>
        <w:pStyle w:val="TOC2"/>
        <w:tabs>
          <w:tab w:val="left" w:pos="960"/>
        </w:tabs>
        <w:rPr>
          <w:rFonts w:eastAsiaTheme="minorEastAsia"/>
          <w:noProof/>
          <w:kern w:val="2"/>
          <w:sz w:val="24"/>
          <w:szCs w:val="24"/>
          <w:lang w:val="en-US"/>
          <w14:ligatures w14:val="standardContextual"/>
        </w:rPr>
      </w:pPr>
      <w:hyperlink w:anchor="_Toc193266821" w:history="1">
        <w:r w:rsidRPr="0055267C">
          <w:rPr>
            <w:rStyle w:val="Hyperlink"/>
            <w:noProof/>
          </w:rPr>
          <w:t>1.4</w:t>
        </w:r>
        <w:r>
          <w:rPr>
            <w:rFonts w:eastAsiaTheme="minorEastAsia"/>
            <w:noProof/>
            <w:kern w:val="2"/>
            <w:sz w:val="24"/>
            <w:szCs w:val="24"/>
            <w:lang w:val="en-US"/>
            <w14:ligatures w14:val="standardContextual"/>
          </w:rPr>
          <w:tab/>
        </w:r>
        <w:r w:rsidRPr="0055267C">
          <w:rPr>
            <w:rStyle w:val="Hyperlink"/>
            <w:noProof/>
          </w:rPr>
          <w:t>Glossary</w:t>
        </w:r>
        <w:r>
          <w:rPr>
            <w:noProof/>
            <w:webHidden/>
          </w:rPr>
          <w:tab/>
        </w:r>
        <w:r>
          <w:rPr>
            <w:noProof/>
            <w:webHidden/>
          </w:rPr>
          <w:fldChar w:fldCharType="begin"/>
        </w:r>
        <w:r>
          <w:rPr>
            <w:noProof/>
            <w:webHidden/>
          </w:rPr>
          <w:instrText xml:space="preserve"> PAGEREF _Toc193266821 \h </w:instrText>
        </w:r>
        <w:r>
          <w:rPr>
            <w:noProof/>
            <w:webHidden/>
          </w:rPr>
        </w:r>
        <w:r>
          <w:rPr>
            <w:noProof/>
            <w:webHidden/>
          </w:rPr>
          <w:fldChar w:fldCharType="separate"/>
        </w:r>
        <w:r>
          <w:rPr>
            <w:noProof/>
            <w:webHidden/>
          </w:rPr>
          <w:t>5</w:t>
        </w:r>
        <w:r>
          <w:rPr>
            <w:noProof/>
            <w:webHidden/>
          </w:rPr>
          <w:fldChar w:fldCharType="end"/>
        </w:r>
      </w:hyperlink>
    </w:p>
    <w:p w14:paraId="6A0323C8" w14:textId="147AB1E7" w:rsidR="009D249C" w:rsidRDefault="009D249C">
      <w:pPr>
        <w:pStyle w:val="TOC1"/>
        <w:tabs>
          <w:tab w:val="left" w:pos="480"/>
        </w:tabs>
        <w:rPr>
          <w:rFonts w:eastAsiaTheme="minorEastAsia"/>
          <w:b w:val="0"/>
          <w:noProof/>
          <w:kern w:val="2"/>
          <w:sz w:val="24"/>
          <w:szCs w:val="24"/>
          <w:lang w:val="en-US"/>
          <w14:ligatures w14:val="standardContextual"/>
        </w:rPr>
      </w:pPr>
      <w:hyperlink w:anchor="_Toc193266822" w:history="1">
        <w:r w:rsidRPr="0055267C">
          <w:rPr>
            <w:rStyle w:val="Hyperlink"/>
            <w:rFonts w:ascii="Arial" w:hAnsi="Arial" w:cs="Arial"/>
            <w:noProof/>
          </w:rPr>
          <w:t>2.</w:t>
        </w:r>
        <w:r>
          <w:rPr>
            <w:rFonts w:eastAsiaTheme="minorEastAsia"/>
            <w:b w:val="0"/>
            <w:noProof/>
            <w:kern w:val="2"/>
            <w:sz w:val="24"/>
            <w:szCs w:val="24"/>
            <w:lang w:val="en-US"/>
            <w14:ligatures w14:val="standardContextual"/>
          </w:rPr>
          <w:tab/>
        </w:r>
        <w:r w:rsidRPr="0055267C">
          <w:rPr>
            <w:rStyle w:val="Hyperlink"/>
            <w:rFonts w:ascii="Arial" w:hAnsi="Arial" w:cs="Arial"/>
            <w:noProof/>
          </w:rPr>
          <w:t>Critical Business Functions &amp; Assets</w:t>
        </w:r>
        <w:r>
          <w:rPr>
            <w:noProof/>
            <w:webHidden/>
          </w:rPr>
          <w:tab/>
        </w:r>
        <w:r>
          <w:rPr>
            <w:noProof/>
            <w:webHidden/>
          </w:rPr>
          <w:fldChar w:fldCharType="begin"/>
        </w:r>
        <w:r>
          <w:rPr>
            <w:noProof/>
            <w:webHidden/>
          </w:rPr>
          <w:instrText xml:space="preserve"> PAGEREF _Toc193266822 \h </w:instrText>
        </w:r>
        <w:r>
          <w:rPr>
            <w:noProof/>
            <w:webHidden/>
          </w:rPr>
        </w:r>
        <w:r>
          <w:rPr>
            <w:noProof/>
            <w:webHidden/>
          </w:rPr>
          <w:fldChar w:fldCharType="separate"/>
        </w:r>
        <w:r>
          <w:rPr>
            <w:noProof/>
            <w:webHidden/>
          </w:rPr>
          <w:t>6</w:t>
        </w:r>
        <w:r>
          <w:rPr>
            <w:noProof/>
            <w:webHidden/>
          </w:rPr>
          <w:fldChar w:fldCharType="end"/>
        </w:r>
      </w:hyperlink>
    </w:p>
    <w:p w14:paraId="1580AB97" w14:textId="605BE3E5" w:rsidR="009D249C" w:rsidRDefault="009D249C">
      <w:pPr>
        <w:pStyle w:val="TOC2"/>
        <w:tabs>
          <w:tab w:val="left" w:pos="960"/>
        </w:tabs>
        <w:rPr>
          <w:rFonts w:eastAsiaTheme="minorEastAsia"/>
          <w:noProof/>
          <w:kern w:val="2"/>
          <w:sz w:val="24"/>
          <w:szCs w:val="24"/>
          <w:lang w:val="en-US"/>
          <w14:ligatures w14:val="standardContextual"/>
        </w:rPr>
      </w:pPr>
      <w:hyperlink w:anchor="_Toc193266823" w:history="1">
        <w:r w:rsidRPr="0055267C">
          <w:rPr>
            <w:rStyle w:val="Hyperlink"/>
            <w:noProof/>
          </w:rPr>
          <w:t>2.1</w:t>
        </w:r>
        <w:r>
          <w:rPr>
            <w:rFonts w:eastAsiaTheme="minorEastAsia"/>
            <w:noProof/>
            <w:kern w:val="2"/>
            <w:sz w:val="24"/>
            <w:szCs w:val="24"/>
            <w:lang w:val="en-US"/>
            <w14:ligatures w14:val="standardContextual"/>
          </w:rPr>
          <w:tab/>
        </w:r>
        <w:r w:rsidRPr="0055267C">
          <w:rPr>
            <w:rStyle w:val="Hyperlink"/>
            <w:noProof/>
          </w:rPr>
          <w:t>Introduction</w:t>
        </w:r>
        <w:r>
          <w:rPr>
            <w:noProof/>
            <w:webHidden/>
          </w:rPr>
          <w:tab/>
        </w:r>
        <w:r>
          <w:rPr>
            <w:noProof/>
            <w:webHidden/>
          </w:rPr>
          <w:fldChar w:fldCharType="begin"/>
        </w:r>
        <w:r>
          <w:rPr>
            <w:noProof/>
            <w:webHidden/>
          </w:rPr>
          <w:instrText xml:space="preserve"> PAGEREF _Toc193266823 \h </w:instrText>
        </w:r>
        <w:r>
          <w:rPr>
            <w:noProof/>
            <w:webHidden/>
          </w:rPr>
        </w:r>
        <w:r>
          <w:rPr>
            <w:noProof/>
            <w:webHidden/>
          </w:rPr>
          <w:fldChar w:fldCharType="separate"/>
        </w:r>
        <w:r>
          <w:rPr>
            <w:noProof/>
            <w:webHidden/>
          </w:rPr>
          <w:t>6</w:t>
        </w:r>
        <w:r>
          <w:rPr>
            <w:noProof/>
            <w:webHidden/>
          </w:rPr>
          <w:fldChar w:fldCharType="end"/>
        </w:r>
      </w:hyperlink>
    </w:p>
    <w:p w14:paraId="044383F8" w14:textId="605D9BB3" w:rsidR="009D249C" w:rsidRDefault="009D249C">
      <w:pPr>
        <w:pStyle w:val="TOC2"/>
        <w:tabs>
          <w:tab w:val="left" w:pos="960"/>
        </w:tabs>
        <w:rPr>
          <w:rFonts w:eastAsiaTheme="minorEastAsia"/>
          <w:noProof/>
          <w:kern w:val="2"/>
          <w:sz w:val="24"/>
          <w:szCs w:val="24"/>
          <w:lang w:val="en-US"/>
          <w14:ligatures w14:val="standardContextual"/>
        </w:rPr>
      </w:pPr>
      <w:hyperlink w:anchor="_Toc193266824" w:history="1">
        <w:r w:rsidRPr="0055267C">
          <w:rPr>
            <w:rStyle w:val="Hyperlink"/>
            <w:noProof/>
          </w:rPr>
          <w:t>2.2</w:t>
        </w:r>
        <w:r>
          <w:rPr>
            <w:rFonts w:eastAsiaTheme="minorEastAsia"/>
            <w:noProof/>
            <w:kern w:val="2"/>
            <w:sz w:val="24"/>
            <w:szCs w:val="24"/>
            <w:lang w:val="en-US"/>
            <w14:ligatures w14:val="standardContextual"/>
          </w:rPr>
          <w:tab/>
        </w:r>
        <w:r w:rsidRPr="0055267C">
          <w:rPr>
            <w:rStyle w:val="Hyperlink"/>
            <w:noProof/>
          </w:rPr>
          <w:t>Objective</w:t>
        </w:r>
        <w:r>
          <w:rPr>
            <w:noProof/>
            <w:webHidden/>
          </w:rPr>
          <w:tab/>
        </w:r>
        <w:r>
          <w:rPr>
            <w:noProof/>
            <w:webHidden/>
          </w:rPr>
          <w:fldChar w:fldCharType="begin"/>
        </w:r>
        <w:r>
          <w:rPr>
            <w:noProof/>
            <w:webHidden/>
          </w:rPr>
          <w:instrText xml:space="preserve"> PAGEREF _Toc193266824 \h </w:instrText>
        </w:r>
        <w:r>
          <w:rPr>
            <w:noProof/>
            <w:webHidden/>
          </w:rPr>
        </w:r>
        <w:r>
          <w:rPr>
            <w:noProof/>
            <w:webHidden/>
          </w:rPr>
          <w:fldChar w:fldCharType="separate"/>
        </w:r>
        <w:r>
          <w:rPr>
            <w:noProof/>
            <w:webHidden/>
          </w:rPr>
          <w:t>6</w:t>
        </w:r>
        <w:r>
          <w:rPr>
            <w:noProof/>
            <w:webHidden/>
          </w:rPr>
          <w:fldChar w:fldCharType="end"/>
        </w:r>
      </w:hyperlink>
    </w:p>
    <w:p w14:paraId="2D2A78D8" w14:textId="097A87E2" w:rsidR="009D249C" w:rsidRDefault="009D249C">
      <w:pPr>
        <w:pStyle w:val="TOC2"/>
        <w:tabs>
          <w:tab w:val="left" w:pos="960"/>
        </w:tabs>
        <w:rPr>
          <w:rFonts w:eastAsiaTheme="minorEastAsia"/>
          <w:noProof/>
          <w:kern w:val="2"/>
          <w:sz w:val="24"/>
          <w:szCs w:val="24"/>
          <w:lang w:val="en-US"/>
          <w14:ligatures w14:val="standardContextual"/>
        </w:rPr>
      </w:pPr>
      <w:hyperlink w:anchor="_Toc193266825" w:history="1">
        <w:r w:rsidRPr="0055267C">
          <w:rPr>
            <w:rStyle w:val="Hyperlink"/>
            <w:noProof/>
          </w:rPr>
          <w:t>2.3</w:t>
        </w:r>
        <w:r>
          <w:rPr>
            <w:rFonts w:eastAsiaTheme="minorEastAsia"/>
            <w:noProof/>
            <w:kern w:val="2"/>
            <w:sz w:val="24"/>
            <w:szCs w:val="24"/>
            <w:lang w:val="en-US"/>
            <w14:ligatures w14:val="standardContextual"/>
          </w:rPr>
          <w:tab/>
        </w:r>
        <w:r w:rsidRPr="0055267C">
          <w:rPr>
            <w:rStyle w:val="Hyperlink"/>
            <w:noProof/>
          </w:rPr>
          <w:t>Document Locations</w:t>
        </w:r>
        <w:r>
          <w:rPr>
            <w:noProof/>
            <w:webHidden/>
          </w:rPr>
          <w:tab/>
        </w:r>
        <w:r>
          <w:rPr>
            <w:noProof/>
            <w:webHidden/>
          </w:rPr>
          <w:fldChar w:fldCharType="begin"/>
        </w:r>
        <w:r>
          <w:rPr>
            <w:noProof/>
            <w:webHidden/>
          </w:rPr>
          <w:instrText xml:space="preserve"> PAGEREF _Toc193266825 \h </w:instrText>
        </w:r>
        <w:r>
          <w:rPr>
            <w:noProof/>
            <w:webHidden/>
          </w:rPr>
        </w:r>
        <w:r>
          <w:rPr>
            <w:noProof/>
            <w:webHidden/>
          </w:rPr>
          <w:fldChar w:fldCharType="separate"/>
        </w:r>
        <w:r>
          <w:rPr>
            <w:noProof/>
            <w:webHidden/>
          </w:rPr>
          <w:t>7</w:t>
        </w:r>
        <w:r>
          <w:rPr>
            <w:noProof/>
            <w:webHidden/>
          </w:rPr>
          <w:fldChar w:fldCharType="end"/>
        </w:r>
      </w:hyperlink>
    </w:p>
    <w:p w14:paraId="516AAF57" w14:textId="2211EAE7" w:rsidR="009D249C" w:rsidRDefault="009D249C">
      <w:pPr>
        <w:pStyle w:val="TOC2"/>
        <w:tabs>
          <w:tab w:val="left" w:pos="960"/>
        </w:tabs>
        <w:rPr>
          <w:rFonts w:eastAsiaTheme="minorEastAsia"/>
          <w:noProof/>
          <w:kern w:val="2"/>
          <w:sz w:val="24"/>
          <w:szCs w:val="24"/>
          <w:lang w:val="en-US"/>
          <w14:ligatures w14:val="standardContextual"/>
        </w:rPr>
      </w:pPr>
      <w:hyperlink w:anchor="_Toc193266826" w:history="1">
        <w:r w:rsidRPr="0055267C">
          <w:rPr>
            <w:rStyle w:val="Hyperlink"/>
            <w:noProof/>
          </w:rPr>
          <w:t>2.4</w:t>
        </w:r>
        <w:r>
          <w:rPr>
            <w:rFonts w:eastAsiaTheme="minorEastAsia"/>
            <w:noProof/>
            <w:kern w:val="2"/>
            <w:sz w:val="24"/>
            <w:szCs w:val="24"/>
            <w:lang w:val="en-US"/>
            <w14:ligatures w14:val="standardContextual"/>
          </w:rPr>
          <w:tab/>
        </w:r>
        <w:r w:rsidRPr="0055267C">
          <w:rPr>
            <w:rStyle w:val="Hyperlink"/>
            <w:noProof/>
          </w:rPr>
          <w:t>Critical Business Functions &amp; Assets</w:t>
        </w:r>
        <w:r>
          <w:rPr>
            <w:noProof/>
            <w:webHidden/>
          </w:rPr>
          <w:tab/>
        </w:r>
        <w:r>
          <w:rPr>
            <w:noProof/>
            <w:webHidden/>
          </w:rPr>
          <w:fldChar w:fldCharType="begin"/>
        </w:r>
        <w:r>
          <w:rPr>
            <w:noProof/>
            <w:webHidden/>
          </w:rPr>
          <w:instrText xml:space="preserve"> PAGEREF _Toc193266826 \h </w:instrText>
        </w:r>
        <w:r>
          <w:rPr>
            <w:noProof/>
            <w:webHidden/>
          </w:rPr>
        </w:r>
        <w:r>
          <w:rPr>
            <w:noProof/>
            <w:webHidden/>
          </w:rPr>
          <w:fldChar w:fldCharType="separate"/>
        </w:r>
        <w:r>
          <w:rPr>
            <w:noProof/>
            <w:webHidden/>
          </w:rPr>
          <w:t>8</w:t>
        </w:r>
        <w:r>
          <w:rPr>
            <w:noProof/>
            <w:webHidden/>
          </w:rPr>
          <w:fldChar w:fldCharType="end"/>
        </w:r>
      </w:hyperlink>
    </w:p>
    <w:p w14:paraId="04D57147" w14:textId="6CE0BC32" w:rsidR="009D249C" w:rsidRDefault="009D249C">
      <w:pPr>
        <w:pStyle w:val="TOC1"/>
        <w:tabs>
          <w:tab w:val="left" w:pos="480"/>
        </w:tabs>
        <w:rPr>
          <w:rFonts w:eastAsiaTheme="minorEastAsia"/>
          <w:b w:val="0"/>
          <w:noProof/>
          <w:kern w:val="2"/>
          <w:sz w:val="24"/>
          <w:szCs w:val="24"/>
          <w:lang w:val="en-US"/>
          <w14:ligatures w14:val="standardContextual"/>
        </w:rPr>
      </w:pPr>
      <w:hyperlink w:anchor="_Toc193266827" w:history="1">
        <w:r w:rsidRPr="0055267C">
          <w:rPr>
            <w:rStyle w:val="Hyperlink"/>
            <w:rFonts w:ascii="Arial" w:hAnsi="Arial" w:cs="Arial"/>
            <w:noProof/>
          </w:rPr>
          <w:t>3.</w:t>
        </w:r>
        <w:r>
          <w:rPr>
            <w:rFonts w:eastAsiaTheme="minorEastAsia"/>
            <w:b w:val="0"/>
            <w:noProof/>
            <w:kern w:val="2"/>
            <w:sz w:val="24"/>
            <w:szCs w:val="24"/>
            <w:lang w:val="en-US"/>
            <w14:ligatures w14:val="standardContextual"/>
          </w:rPr>
          <w:tab/>
        </w:r>
        <w:r w:rsidRPr="0055267C">
          <w:rPr>
            <w:rStyle w:val="Hyperlink"/>
            <w:rFonts w:ascii="Arial" w:hAnsi="Arial" w:cs="Arial"/>
            <w:noProof/>
          </w:rPr>
          <w:t>Risk and Threat Management</w:t>
        </w:r>
        <w:r>
          <w:rPr>
            <w:noProof/>
            <w:webHidden/>
          </w:rPr>
          <w:tab/>
        </w:r>
        <w:r>
          <w:rPr>
            <w:noProof/>
            <w:webHidden/>
          </w:rPr>
          <w:fldChar w:fldCharType="begin"/>
        </w:r>
        <w:r>
          <w:rPr>
            <w:noProof/>
            <w:webHidden/>
          </w:rPr>
          <w:instrText xml:space="preserve"> PAGEREF _Toc193266827 \h </w:instrText>
        </w:r>
        <w:r>
          <w:rPr>
            <w:noProof/>
            <w:webHidden/>
          </w:rPr>
        </w:r>
        <w:r>
          <w:rPr>
            <w:noProof/>
            <w:webHidden/>
          </w:rPr>
          <w:fldChar w:fldCharType="separate"/>
        </w:r>
        <w:r>
          <w:rPr>
            <w:noProof/>
            <w:webHidden/>
          </w:rPr>
          <w:t>10</w:t>
        </w:r>
        <w:r>
          <w:rPr>
            <w:noProof/>
            <w:webHidden/>
          </w:rPr>
          <w:fldChar w:fldCharType="end"/>
        </w:r>
      </w:hyperlink>
    </w:p>
    <w:p w14:paraId="0B676E03" w14:textId="0BC3BD94" w:rsidR="009D249C" w:rsidRDefault="009D249C">
      <w:pPr>
        <w:pStyle w:val="TOC2"/>
        <w:tabs>
          <w:tab w:val="left" w:pos="960"/>
        </w:tabs>
        <w:rPr>
          <w:rFonts w:eastAsiaTheme="minorEastAsia"/>
          <w:noProof/>
          <w:kern w:val="2"/>
          <w:sz w:val="24"/>
          <w:szCs w:val="24"/>
          <w:lang w:val="en-US"/>
          <w14:ligatures w14:val="standardContextual"/>
        </w:rPr>
      </w:pPr>
      <w:hyperlink w:anchor="_Toc193266828" w:history="1">
        <w:r w:rsidRPr="0055267C">
          <w:rPr>
            <w:rStyle w:val="Hyperlink"/>
            <w:noProof/>
          </w:rPr>
          <w:t>3.1</w:t>
        </w:r>
        <w:r>
          <w:rPr>
            <w:rFonts w:eastAsiaTheme="minorEastAsia"/>
            <w:noProof/>
            <w:kern w:val="2"/>
            <w:sz w:val="24"/>
            <w:szCs w:val="24"/>
            <w:lang w:val="en-US"/>
            <w14:ligatures w14:val="standardContextual"/>
          </w:rPr>
          <w:tab/>
        </w:r>
        <w:r w:rsidRPr="0055267C">
          <w:rPr>
            <w:rStyle w:val="Hyperlink"/>
            <w:noProof/>
          </w:rPr>
          <w:t>Introduction</w:t>
        </w:r>
        <w:r>
          <w:rPr>
            <w:noProof/>
            <w:webHidden/>
          </w:rPr>
          <w:tab/>
        </w:r>
        <w:r>
          <w:rPr>
            <w:noProof/>
            <w:webHidden/>
          </w:rPr>
          <w:fldChar w:fldCharType="begin"/>
        </w:r>
        <w:r>
          <w:rPr>
            <w:noProof/>
            <w:webHidden/>
          </w:rPr>
          <w:instrText xml:space="preserve"> PAGEREF _Toc193266828 \h </w:instrText>
        </w:r>
        <w:r>
          <w:rPr>
            <w:noProof/>
            <w:webHidden/>
          </w:rPr>
        </w:r>
        <w:r>
          <w:rPr>
            <w:noProof/>
            <w:webHidden/>
          </w:rPr>
          <w:fldChar w:fldCharType="separate"/>
        </w:r>
        <w:r>
          <w:rPr>
            <w:noProof/>
            <w:webHidden/>
          </w:rPr>
          <w:t>10</w:t>
        </w:r>
        <w:r>
          <w:rPr>
            <w:noProof/>
            <w:webHidden/>
          </w:rPr>
          <w:fldChar w:fldCharType="end"/>
        </w:r>
      </w:hyperlink>
    </w:p>
    <w:p w14:paraId="19F42BEE" w14:textId="75D7B3D3" w:rsidR="009D249C" w:rsidRDefault="009D249C">
      <w:pPr>
        <w:pStyle w:val="TOC2"/>
        <w:tabs>
          <w:tab w:val="left" w:pos="960"/>
        </w:tabs>
        <w:rPr>
          <w:rFonts w:eastAsiaTheme="minorEastAsia"/>
          <w:noProof/>
          <w:kern w:val="2"/>
          <w:sz w:val="24"/>
          <w:szCs w:val="24"/>
          <w:lang w:val="en-US"/>
          <w14:ligatures w14:val="standardContextual"/>
        </w:rPr>
      </w:pPr>
      <w:hyperlink w:anchor="_Toc193266829" w:history="1">
        <w:r w:rsidRPr="0055267C">
          <w:rPr>
            <w:rStyle w:val="Hyperlink"/>
            <w:noProof/>
          </w:rPr>
          <w:t>3.2</w:t>
        </w:r>
        <w:r>
          <w:rPr>
            <w:rFonts w:eastAsiaTheme="minorEastAsia"/>
            <w:noProof/>
            <w:kern w:val="2"/>
            <w:sz w:val="24"/>
            <w:szCs w:val="24"/>
            <w:lang w:val="en-US"/>
            <w14:ligatures w14:val="standardContextual"/>
          </w:rPr>
          <w:tab/>
        </w:r>
        <w:r w:rsidRPr="0055267C">
          <w:rPr>
            <w:rStyle w:val="Hyperlink"/>
            <w:noProof/>
          </w:rPr>
          <w:t>Instructions</w:t>
        </w:r>
        <w:r>
          <w:rPr>
            <w:noProof/>
            <w:webHidden/>
          </w:rPr>
          <w:tab/>
        </w:r>
        <w:r>
          <w:rPr>
            <w:noProof/>
            <w:webHidden/>
          </w:rPr>
          <w:fldChar w:fldCharType="begin"/>
        </w:r>
        <w:r>
          <w:rPr>
            <w:noProof/>
            <w:webHidden/>
          </w:rPr>
          <w:instrText xml:space="preserve"> PAGEREF _Toc193266829 \h </w:instrText>
        </w:r>
        <w:r>
          <w:rPr>
            <w:noProof/>
            <w:webHidden/>
          </w:rPr>
        </w:r>
        <w:r>
          <w:rPr>
            <w:noProof/>
            <w:webHidden/>
          </w:rPr>
          <w:fldChar w:fldCharType="separate"/>
        </w:r>
        <w:r>
          <w:rPr>
            <w:noProof/>
            <w:webHidden/>
          </w:rPr>
          <w:t>10</w:t>
        </w:r>
        <w:r>
          <w:rPr>
            <w:noProof/>
            <w:webHidden/>
          </w:rPr>
          <w:fldChar w:fldCharType="end"/>
        </w:r>
      </w:hyperlink>
    </w:p>
    <w:p w14:paraId="4745FDD6" w14:textId="012135DE" w:rsidR="009D249C" w:rsidRDefault="009D249C">
      <w:pPr>
        <w:pStyle w:val="TOC2"/>
        <w:tabs>
          <w:tab w:val="left" w:pos="960"/>
        </w:tabs>
        <w:rPr>
          <w:rFonts w:eastAsiaTheme="minorEastAsia"/>
          <w:noProof/>
          <w:kern w:val="2"/>
          <w:sz w:val="24"/>
          <w:szCs w:val="24"/>
          <w:lang w:val="en-US"/>
          <w14:ligatures w14:val="standardContextual"/>
        </w:rPr>
      </w:pPr>
      <w:hyperlink w:anchor="_Toc193266830" w:history="1">
        <w:r w:rsidRPr="0055267C">
          <w:rPr>
            <w:rStyle w:val="Hyperlink"/>
            <w:noProof/>
          </w:rPr>
          <w:t>3.3</w:t>
        </w:r>
        <w:r>
          <w:rPr>
            <w:rFonts w:eastAsiaTheme="minorEastAsia"/>
            <w:noProof/>
            <w:kern w:val="2"/>
            <w:sz w:val="24"/>
            <w:szCs w:val="24"/>
            <w:lang w:val="en-US"/>
            <w14:ligatures w14:val="standardContextual"/>
          </w:rPr>
          <w:tab/>
        </w:r>
        <w:r w:rsidRPr="0055267C">
          <w:rPr>
            <w:rStyle w:val="Hyperlink"/>
            <w:noProof/>
          </w:rPr>
          <w:t>Objective</w:t>
        </w:r>
        <w:r>
          <w:rPr>
            <w:noProof/>
            <w:webHidden/>
          </w:rPr>
          <w:tab/>
        </w:r>
        <w:r>
          <w:rPr>
            <w:noProof/>
            <w:webHidden/>
          </w:rPr>
          <w:fldChar w:fldCharType="begin"/>
        </w:r>
        <w:r>
          <w:rPr>
            <w:noProof/>
            <w:webHidden/>
          </w:rPr>
          <w:instrText xml:space="preserve"> PAGEREF _Toc193266830 \h </w:instrText>
        </w:r>
        <w:r>
          <w:rPr>
            <w:noProof/>
            <w:webHidden/>
          </w:rPr>
        </w:r>
        <w:r>
          <w:rPr>
            <w:noProof/>
            <w:webHidden/>
          </w:rPr>
          <w:fldChar w:fldCharType="separate"/>
        </w:r>
        <w:r>
          <w:rPr>
            <w:noProof/>
            <w:webHidden/>
          </w:rPr>
          <w:t>10</w:t>
        </w:r>
        <w:r>
          <w:rPr>
            <w:noProof/>
            <w:webHidden/>
          </w:rPr>
          <w:fldChar w:fldCharType="end"/>
        </w:r>
      </w:hyperlink>
    </w:p>
    <w:p w14:paraId="6327D34E" w14:textId="45C54B9A" w:rsidR="009D249C" w:rsidRDefault="009D249C">
      <w:pPr>
        <w:pStyle w:val="TOC2"/>
        <w:tabs>
          <w:tab w:val="left" w:pos="960"/>
        </w:tabs>
        <w:rPr>
          <w:rFonts w:eastAsiaTheme="minorEastAsia"/>
          <w:noProof/>
          <w:kern w:val="2"/>
          <w:sz w:val="24"/>
          <w:szCs w:val="24"/>
          <w:lang w:val="en-US"/>
          <w14:ligatures w14:val="standardContextual"/>
        </w:rPr>
      </w:pPr>
      <w:hyperlink w:anchor="_Toc193266831" w:history="1">
        <w:r w:rsidRPr="0055267C">
          <w:rPr>
            <w:rStyle w:val="Hyperlink"/>
            <w:noProof/>
          </w:rPr>
          <w:t>3.4</w:t>
        </w:r>
        <w:r>
          <w:rPr>
            <w:rFonts w:eastAsiaTheme="minorEastAsia"/>
            <w:noProof/>
            <w:kern w:val="2"/>
            <w:sz w:val="24"/>
            <w:szCs w:val="24"/>
            <w:lang w:val="en-US"/>
            <w14:ligatures w14:val="standardContextual"/>
          </w:rPr>
          <w:tab/>
        </w:r>
        <w:r w:rsidRPr="0055267C">
          <w:rPr>
            <w:rStyle w:val="Hyperlink"/>
            <w:noProof/>
          </w:rPr>
          <w:t>Risk Register Location</w:t>
        </w:r>
        <w:r>
          <w:rPr>
            <w:noProof/>
            <w:webHidden/>
          </w:rPr>
          <w:tab/>
        </w:r>
        <w:r>
          <w:rPr>
            <w:noProof/>
            <w:webHidden/>
          </w:rPr>
          <w:fldChar w:fldCharType="begin"/>
        </w:r>
        <w:r>
          <w:rPr>
            <w:noProof/>
            <w:webHidden/>
          </w:rPr>
          <w:instrText xml:space="preserve"> PAGEREF _Toc193266831 \h </w:instrText>
        </w:r>
        <w:r>
          <w:rPr>
            <w:noProof/>
            <w:webHidden/>
          </w:rPr>
        </w:r>
        <w:r>
          <w:rPr>
            <w:noProof/>
            <w:webHidden/>
          </w:rPr>
          <w:fldChar w:fldCharType="separate"/>
        </w:r>
        <w:r>
          <w:rPr>
            <w:noProof/>
            <w:webHidden/>
          </w:rPr>
          <w:t>10</w:t>
        </w:r>
        <w:r>
          <w:rPr>
            <w:noProof/>
            <w:webHidden/>
          </w:rPr>
          <w:fldChar w:fldCharType="end"/>
        </w:r>
      </w:hyperlink>
    </w:p>
    <w:p w14:paraId="09E24C01" w14:textId="55EE00ED" w:rsidR="009D249C" w:rsidRDefault="009D249C">
      <w:pPr>
        <w:pStyle w:val="TOC2"/>
        <w:tabs>
          <w:tab w:val="left" w:pos="960"/>
        </w:tabs>
        <w:rPr>
          <w:rFonts w:eastAsiaTheme="minorEastAsia"/>
          <w:noProof/>
          <w:kern w:val="2"/>
          <w:sz w:val="24"/>
          <w:szCs w:val="24"/>
          <w:lang w:val="en-US"/>
          <w14:ligatures w14:val="standardContextual"/>
        </w:rPr>
      </w:pPr>
      <w:hyperlink w:anchor="_Toc193266832" w:history="1">
        <w:r w:rsidRPr="0055267C">
          <w:rPr>
            <w:rStyle w:val="Hyperlink"/>
            <w:noProof/>
          </w:rPr>
          <w:t>3.5</w:t>
        </w:r>
        <w:r>
          <w:rPr>
            <w:rFonts w:eastAsiaTheme="minorEastAsia"/>
            <w:noProof/>
            <w:kern w:val="2"/>
            <w:sz w:val="24"/>
            <w:szCs w:val="24"/>
            <w:lang w:val="en-US"/>
            <w14:ligatures w14:val="standardContextual"/>
          </w:rPr>
          <w:tab/>
        </w:r>
        <w:r w:rsidRPr="0055267C">
          <w:rPr>
            <w:rStyle w:val="Hyperlink"/>
            <w:noProof/>
          </w:rPr>
          <w:t>Likelihood</w:t>
        </w:r>
        <w:r>
          <w:rPr>
            <w:noProof/>
            <w:webHidden/>
          </w:rPr>
          <w:tab/>
        </w:r>
        <w:r>
          <w:rPr>
            <w:noProof/>
            <w:webHidden/>
          </w:rPr>
          <w:fldChar w:fldCharType="begin"/>
        </w:r>
        <w:r>
          <w:rPr>
            <w:noProof/>
            <w:webHidden/>
          </w:rPr>
          <w:instrText xml:space="preserve"> PAGEREF _Toc193266832 \h </w:instrText>
        </w:r>
        <w:r>
          <w:rPr>
            <w:noProof/>
            <w:webHidden/>
          </w:rPr>
        </w:r>
        <w:r>
          <w:rPr>
            <w:noProof/>
            <w:webHidden/>
          </w:rPr>
          <w:fldChar w:fldCharType="separate"/>
        </w:r>
        <w:r>
          <w:rPr>
            <w:noProof/>
            <w:webHidden/>
          </w:rPr>
          <w:t>11</w:t>
        </w:r>
        <w:r>
          <w:rPr>
            <w:noProof/>
            <w:webHidden/>
          </w:rPr>
          <w:fldChar w:fldCharType="end"/>
        </w:r>
      </w:hyperlink>
    </w:p>
    <w:p w14:paraId="498A6EB8" w14:textId="16DCDB6F" w:rsidR="009D249C" w:rsidRDefault="009D249C">
      <w:pPr>
        <w:pStyle w:val="TOC2"/>
        <w:tabs>
          <w:tab w:val="left" w:pos="960"/>
        </w:tabs>
        <w:rPr>
          <w:rFonts w:eastAsiaTheme="minorEastAsia"/>
          <w:noProof/>
          <w:kern w:val="2"/>
          <w:sz w:val="24"/>
          <w:szCs w:val="24"/>
          <w:lang w:val="en-US"/>
          <w14:ligatures w14:val="standardContextual"/>
        </w:rPr>
      </w:pPr>
      <w:hyperlink w:anchor="_Toc193266833" w:history="1">
        <w:r w:rsidRPr="0055267C">
          <w:rPr>
            <w:rStyle w:val="Hyperlink"/>
            <w:noProof/>
          </w:rPr>
          <w:t>3.6</w:t>
        </w:r>
        <w:r>
          <w:rPr>
            <w:rFonts w:eastAsiaTheme="minorEastAsia"/>
            <w:noProof/>
            <w:kern w:val="2"/>
            <w:sz w:val="24"/>
            <w:szCs w:val="24"/>
            <w:lang w:val="en-US"/>
            <w14:ligatures w14:val="standardContextual"/>
          </w:rPr>
          <w:tab/>
        </w:r>
        <w:r w:rsidRPr="0055267C">
          <w:rPr>
            <w:rStyle w:val="Hyperlink"/>
            <w:noProof/>
          </w:rPr>
          <w:t>Impact</w:t>
        </w:r>
        <w:r>
          <w:rPr>
            <w:noProof/>
            <w:webHidden/>
          </w:rPr>
          <w:tab/>
        </w:r>
        <w:r>
          <w:rPr>
            <w:noProof/>
            <w:webHidden/>
          </w:rPr>
          <w:fldChar w:fldCharType="begin"/>
        </w:r>
        <w:r>
          <w:rPr>
            <w:noProof/>
            <w:webHidden/>
          </w:rPr>
          <w:instrText xml:space="preserve"> PAGEREF _Toc193266833 \h </w:instrText>
        </w:r>
        <w:r>
          <w:rPr>
            <w:noProof/>
            <w:webHidden/>
          </w:rPr>
        </w:r>
        <w:r>
          <w:rPr>
            <w:noProof/>
            <w:webHidden/>
          </w:rPr>
          <w:fldChar w:fldCharType="separate"/>
        </w:r>
        <w:r>
          <w:rPr>
            <w:noProof/>
            <w:webHidden/>
          </w:rPr>
          <w:t>11</w:t>
        </w:r>
        <w:r>
          <w:rPr>
            <w:noProof/>
            <w:webHidden/>
          </w:rPr>
          <w:fldChar w:fldCharType="end"/>
        </w:r>
      </w:hyperlink>
    </w:p>
    <w:p w14:paraId="5EC67710" w14:textId="2B8DCF6C" w:rsidR="009D249C" w:rsidRDefault="009D249C">
      <w:pPr>
        <w:pStyle w:val="TOC2"/>
        <w:tabs>
          <w:tab w:val="left" w:pos="960"/>
        </w:tabs>
        <w:rPr>
          <w:rFonts w:eastAsiaTheme="minorEastAsia"/>
          <w:noProof/>
          <w:kern w:val="2"/>
          <w:sz w:val="24"/>
          <w:szCs w:val="24"/>
          <w:lang w:val="en-US"/>
          <w14:ligatures w14:val="standardContextual"/>
        </w:rPr>
      </w:pPr>
      <w:hyperlink w:anchor="_Toc193266834" w:history="1">
        <w:r w:rsidRPr="0055267C">
          <w:rPr>
            <w:rStyle w:val="Hyperlink"/>
            <w:noProof/>
          </w:rPr>
          <w:t>3.7</w:t>
        </w:r>
        <w:r>
          <w:rPr>
            <w:rFonts w:eastAsiaTheme="minorEastAsia"/>
            <w:noProof/>
            <w:kern w:val="2"/>
            <w:sz w:val="24"/>
            <w:szCs w:val="24"/>
            <w:lang w:val="en-US"/>
            <w14:ligatures w14:val="standardContextual"/>
          </w:rPr>
          <w:tab/>
        </w:r>
        <w:r w:rsidRPr="0055267C">
          <w:rPr>
            <w:rStyle w:val="Hyperlink"/>
            <w:noProof/>
          </w:rPr>
          <w:t>Level of risk</w:t>
        </w:r>
        <w:r>
          <w:rPr>
            <w:noProof/>
            <w:webHidden/>
          </w:rPr>
          <w:tab/>
        </w:r>
        <w:r>
          <w:rPr>
            <w:noProof/>
            <w:webHidden/>
          </w:rPr>
          <w:fldChar w:fldCharType="begin"/>
        </w:r>
        <w:r>
          <w:rPr>
            <w:noProof/>
            <w:webHidden/>
          </w:rPr>
          <w:instrText xml:space="preserve"> PAGEREF _Toc193266834 \h </w:instrText>
        </w:r>
        <w:r>
          <w:rPr>
            <w:noProof/>
            <w:webHidden/>
          </w:rPr>
        </w:r>
        <w:r>
          <w:rPr>
            <w:noProof/>
            <w:webHidden/>
          </w:rPr>
          <w:fldChar w:fldCharType="separate"/>
        </w:r>
        <w:r>
          <w:rPr>
            <w:noProof/>
            <w:webHidden/>
          </w:rPr>
          <w:t>12</w:t>
        </w:r>
        <w:r>
          <w:rPr>
            <w:noProof/>
            <w:webHidden/>
          </w:rPr>
          <w:fldChar w:fldCharType="end"/>
        </w:r>
      </w:hyperlink>
    </w:p>
    <w:p w14:paraId="7ED28211" w14:textId="68D2A09F" w:rsidR="009D249C" w:rsidRDefault="009D249C">
      <w:pPr>
        <w:pStyle w:val="TOC2"/>
        <w:tabs>
          <w:tab w:val="left" w:pos="960"/>
        </w:tabs>
        <w:rPr>
          <w:rFonts w:eastAsiaTheme="minorEastAsia"/>
          <w:noProof/>
          <w:kern w:val="2"/>
          <w:sz w:val="24"/>
          <w:szCs w:val="24"/>
          <w:lang w:val="en-US"/>
          <w14:ligatures w14:val="standardContextual"/>
        </w:rPr>
      </w:pPr>
      <w:hyperlink w:anchor="_Toc193266835" w:history="1">
        <w:r w:rsidRPr="0055267C">
          <w:rPr>
            <w:rStyle w:val="Hyperlink"/>
            <w:noProof/>
          </w:rPr>
          <w:t>3.8</w:t>
        </w:r>
        <w:r>
          <w:rPr>
            <w:rFonts w:eastAsiaTheme="minorEastAsia"/>
            <w:noProof/>
            <w:kern w:val="2"/>
            <w:sz w:val="24"/>
            <w:szCs w:val="24"/>
            <w:lang w:val="en-US"/>
            <w14:ligatures w14:val="standardContextual"/>
          </w:rPr>
          <w:tab/>
        </w:r>
        <w:r w:rsidRPr="0055267C">
          <w:rPr>
            <w:rStyle w:val="Hyperlink"/>
            <w:noProof/>
          </w:rPr>
          <w:t>Mitigation Strategies</w:t>
        </w:r>
        <w:r>
          <w:rPr>
            <w:noProof/>
            <w:webHidden/>
          </w:rPr>
          <w:tab/>
        </w:r>
        <w:r>
          <w:rPr>
            <w:noProof/>
            <w:webHidden/>
          </w:rPr>
          <w:fldChar w:fldCharType="begin"/>
        </w:r>
        <w:r>
          <w:rPr>
            <w:noProof/>
            <w:webHidden/>
          </w:rPr>
          <w:instrText xml:space="preserve"> PAGEREF _Toc193266835 \h </w:instrText>
        </w:r>
        <w:r>
          <w:rPr>
            <w:noProof/>
            <w:webHidden/>
          </w:rPr>
        </w:r>
        <w:r>
          <w:rPr>
            <w:noProof/>
            <w:webHidden/>
          </w:rPr>
          <w:fldChar w:fldCharType="separate"/>
        </w:r>
        <w:r>
          <w:rPr>
            <w:noProof/>
            <w:webHidden/>
          </w:rPr>
          <w:t>12</w:t>
        </w:r>
        <w:r>
          <w:rPr>
            <w:noProof/>
            <w:webHidden/>
          </w:rPr>
          <w:fldChar w:fldCharType="end"/>
        </w:r>
      </w:hyperlink>
    </w:p>
    <w:p w14:paraId="6CD4BD89" w14:textId="71A4190A" w:rsidR="009D249C" w:rsidRDefault="009D249C">
      <w:pPr>
        <w:pStyle w:val="TOC2"/>
        <w:tabs>
          <w:tab w:val="left" w:pos="960"/>
        </w:tabs>
        <w:rPr>
          <w:rFonts w:eastAsiaTheme="minorEastAsia"/>
          <w:noProof/>
          <w:kern w:val="2"/>
          <w:sz w:val="24"/>
          <w:szCs w:val="24"/>
          <w:lang w:val="en-US"/>
          <w14:ligatures w14:val="standardContextual"/>
        </w:rPr>
      </w:pPr>
      <w:hyperlink w:anchor="_Toc193266836" w:history="1">
        <w:r w:rsidRPr="0055267C">
          <w:rPr>
            <w:rStyle w:val="Hyperlink"/>
            <w:noProof/>
          </w:rPr>
          <w:t>3.9</w:t>
        </w:r>
        <w:r>
          <w:rPr>
            <w:rFonts w:eastAsiaTheme="minorEastAsia"/>
            <w:noProof/>
            <w:kern w:val="2"/>
            <w:sz w:val="24"/>
            <w:szCs w:val="24"/>
            <w:lang w:val="en-US"/>
            <w14:ligatures w14:val="standardContextual"/>
          </w:rPr>
          <w:tab/>
        </w:r>
        <w:r w:rsidRPr="0055267C">
          <w:rPr>
            <w:rStyle w:val="Hyperlink"/>
            <w:noProof/>
          </w:rPr>
          <w:t>Risk Register</w:t>
        </w:r>
        <w:r>
          <w:rPr>
            <w:noProof/>
            <w:webHidden/>
          </w:rPr>
          <w:tab/>
        </w:r>
        <w:r>
          <w:rPr>
            <w:noProof/>
            <w:webHidden/>
          </w:rPr>
          <w:fldChar w:fldCharType="begin"/>
        </w:r>
        <w:r>
          <w:rPr>
            <w:noProof/>
            <w:webHidden/>
          </w:rPr>
          <w:instrText xml:space="preserve"> PAGEREF _Toc193266836 \h </w:instrText>
        </w:r>
        <w:r>
          <w:rPr>
            <w:noProof/>
            <w:webHidden/>
          </w:rPr>
        </w:r>
        <w:r>
          <w:rPr>
            <w:noProof/>
            <w:webHidden/>
          </w:rPr>
          <w:fldChar w:fldCharType="separate"/>
        </w:r>
        <w:r>
          <w:rPr>
            <w:noProof/>
            <w:webHidden/>
          </w:rPr>
          <w:t>13</w:t>
        </w:r>
        <w:r>
          <w:rPr>
            <w:noProof/>
            <w:webHidden/>
          </w:rPr>
          <w:fldChar w:fldCharType="end"/>
        </w:r>
      </w:hyperlink>
    </w:p>
    <w:p w14:paraId="3878183F" w14:textId="21744E88" w:rsidR="009D249C" w:rsidRDefault="009D249C">
      <w:pPr>
        <w:pStyle w:val="TOC1"/>
        <w:tabs>
          <w:tab w:val="left" w:pos="480"/>
        </w:tabs>
        <w:rPr>
          <w:rFonts w:eastAsiaTheme="minorEastAsia"/>
          <w:b w:val="0"/>
          <w:noProof/>
          <w:kern w:val="2"/>
          <w:sz w:val="24"/>
          <w:szCs w:val="24"/>
          <w:lang w:val="en-US"/>
          <w14:ligatures w14:val="standardContextual"/>
        </w:rPr>
      </w:pPr>
      <w:hyperlink w:anchor="_Toc193266837" w:history="1">
        <w:r w:rsidRPr="0055267C">
          <w:rPr>
            <w:rStyle w:val="Hyperlink"/>
            <w:rFonts w:ascii="Arial" w:hAnsi="Arial" w:cs="Arial"/>
            <w:noProof/>
          </w:rPr>
          <w:t>4.</w:t>
        </w:r>
        <w:r>
          <w:rPr>
            <w:rFonts w:eastAsiaTheme="minorEastAsia"/>
            <w:b w:val="0"/>
            <w:noProof/>
            <w:kern w:val="2"/>
            <w:sz w:val="24"/>
            <w:szCs w:val="24"/>
            <w:lang w:val="en-US"/>
            <w14:ligatures w14:val="standardContextual"/>
          </w:rPr>
          <w:tab/>
        </w:r>
        <w:r w:rsidRPr="0055267C">
          <w:rPr>
            <w:rStyle w:val="Hyperlink"/>
            <w:rFonts w:ascii="Arial" w:hAnsi="Arial" w:cs="Arial"/>
            <w:noProof/>
          </w:rPr>
          <w:t>Event Response</w:t>
        </w:r>
        <w:r>
          <w:rPr>
            <w:noProof/>
            <w:webHidden/>
          </w:rPr>
          <w:tab/>
        </w:r>
        <w:r>
          <w:rPr>
            <w:noProof/>
            <w:webHidden/>
          </w:rPr>
          <w:fldChar w:fldCharType="begin"/>
        </w:r>
        <w:r>
          <w:rPr>
            <w:noProof/>
            <w:webHidden/>
          </w:rPr>
          <w:instrText xml:space="preserve"> PAGEREF _Toc193266837 \h </w:instrText>
        </w:r>
        <w:r>
          <w:rPr>
            <w:noProof/>
            <w:webHidden/>
          </w:rPr>
        </w:r>
        <w:r>
          <w:rPr>
            <w:noProof/>
            <w:webHidden/>
          </w:rPr>
          <w:fldChar w:fldCharType="separate"/>
        </w:r>
        <w:r>
          <w:rPr>
            <w:noProof/>
            <w:webHidden/>
          </w:rPr>
          <w:t>14</w:t>
        </w:r>
        <w:r>
          <w:rPr>
            <w:noProof/>
            <w:webHidden/>
          </w:rPr>
          <w:fldChar w:fldCharType="end"/>
        </w:r>
      </w:hyperlink>
    </w:p>
    <w:p w14:paraId="7246FCE1" w14:textId="0F33137B" w:rsidR="009D249C" w:rsidRDefault="009D249C">
      <w:pPr>
        <w:pStyle w:val="TOC2"/>
        <w:tabs>
          <w:tab w:val="left" w:pos="960"/>
        </w:tabs>
        <w:rPr>
          <w:rFonts w:eastAsiaTheme="minorEastAsia"/>
          <w:noProof/>
          <w:kern w:val="2"/>
          <w:sz w:val="24"/>
          <w:szCs w:val="24"/>
          <w:lang w:val="en-US"/>
          <w14:ligatures w14:val="standardContextual"/>
        </w:rPr>
      </w:pPr>
      <w:hyperlink w:anchor="_Toc193266838" w:history="1">
        <w:r w:rsidRPr="0055267C">
          <w:rPr>
            <w:rStyle w:val="Hyperlink"/>
            <w:noProof/>
          </w:rPr>
          <w:t>4.1</w:t>
        </w:r>
        <w:r>
          <w:rPr>
            <w:rFonts w:eastAsiaTheme="minorEastAsia"/>
            <w:noProof/>
            <w:kern w:val="2"/>
            <w:sz w:val="24"/>
            <w:szCs w:val="24"/>
            <w:lang w:val="en-US"/>
            <w14:ligatures w14:val="standardContextual"/>
          </w:rPr>
          <w:tab/>
        </w:r>
        <w:r w:rsidRPr="0055267C">
          <w:rPr>
            <w:rStyle w:val="Hyperlink"/>
            <w:noProof/>
          </w:rPr>
          <w:t>Introduction</w:t>
        </w:r>
        <w:r>
          <w:rPr>
            <w:noProof/>
            <w:webHidden/>
          </w:rPr>
          <w:tab/>
        </w:r>
        <w:r>
          <w:rPr>
            <w:noProof/>
            <w:webHidden/>
          </w:rPr>
          <w:fldChar w:fldCharType="begin"/>
        </w:r>
        <w:r>
          <w:rPr>
            <w:noProof/>
            <w:webHidden/>
          </w:rPr>
          <w:instrText xml:space="preserve"> PAGEREF _Toc193266838 \h </w:instrText>
        </w:r>
        <w:r>
          <w:rPr>
            <w:noProof/>
            <w:webHidden/>
          </w:rPr>
        </w:r>
        <w:r>
          <w:rPr>
            <w:noProof/>
            <w:webHidden/>
          </w:rPr>
          <w:fldChar w:fldCharType="separate"/>
        </w:r>
        <w:r>
          <w:rPr>
            <w:noProof/>
            <w:webHidden/>
          </w:rPr>
          <w:t>14</w:t>
        </w:r>
        <w:r>
          <w:rPr>
            <w:noProof/>
            <w:webHidden/>
          </w:rPr>
          <w:fldChar w:fldCharType="end"/>
        </w:r>
      </w:hyperlink>
    </w:p>
    <w:p w14:paraId="28603555" w14:textId="7E0CABCC" w:rsidR="009D249C" w:rsidRDefault="009D249C">
      <w:pPr>
        <w:pStyle w:val="TOC2"/>
        <w:tabs>
          <w:tab w:val="left" w:pos="960"/>
        </w:tabs>
        <w:rPr>
          <w:rFonts w:eastAsiaTheme="minorEastAsia"/>
          <w:noProof/>
          <w:kern w:val="2"/>
          <w:sz w:val="24"/>
          <w:szCs w:val="24"/>
          <w:lang w:val="en-US"/>
          <w14:ligatures w14:val="standardContextual"/>
        </w:rPr>
      </w:pPr>
      <w:hyperlink w:anchor="_Toc193266839" w:history="1">
        <w:r w:rsidRPr="0055267C">
          <w:rPr>
            <w:rStyle w:val="Hyperlink"/>
            <w:noProof/>
          </w:rPr>
          <w:t>4.2</w:t>
        </w:r>
        <w:r>
          <w:rPr>
            <w:rFonts w:eastAsiaTheme="minorEastAsia"/>
            <w:noProof/>
            <w:kern w:val="2"/>
            <w:sz w:val="24"/>
            <w:szCs w:val="24"/>
            <w:lang w:val="en-US"/>
            <w14:ligatures w14:val="standardContextual"/>
          </w:rPr>
          <w:tab/>
        </w:r>
        <w:r w:rsidRPr="0055267C">
          <w:rPr>
            <w:rStyle w:val="Hyperlink"/>
            <w:noProof/>
          </w:rPr>
          <w:t>Instructions</w:t>
        </w:r>
        <w:r>
          <w:rPr>
            <w:noProof/>
            <w:webHidden/>
          </w:rPr>
          <w:tab/>
        </w:r>
        <w:r>
          <w:rPr>
            <w:noProof/>
            <w:webHidden/>
          </w:rPr>
          <w:fldChar w:fldCharType="begin"/>
        </w:r>
        <w:r>
          <w:rPr>
            <w:noProof/>
            <w:webHidden/>
          </w:rPr>
          <w:instrText xml:space="preserve"> PAGEREF _Toc193266839 \h </w:instrText>
        </w:r>
        <w:r>
          <w:rPr>
            <w:noProof/>
            <w:webHidden/>
          </w:rPr>
        </w:r>
        <w:r>
          <w:rPr>
            <w:noProof/>
            <w:webHidden/>
          </w:rPr>
          <w:fldChar w:fldCharType="separate"/>
        </w:r>
        <w:r>
          <w:rPr>
            <w:noProof/>
            <w:webHidden/>
          </w:rPr>
          <w:t>14</w:t>
        </w:r>
        <w:r>
          <w:rPr>
            <w:noProof/>
            <w:webHidden/>
          </w:rPr>
          <w:fldChar w:fldCharType="end"/>
        </w:r>
      </w:hyperlink>
    </w:p>
    <w:p w14:paraId="0DEABF72" w14:textId="3F95E32C" w:rsidR="009D249C" w:rsidRDefault="009D249C">
      <w:pPr>
        <w:pStyle w:val="TOC2"/>
        <w:tabs>
          <w:tab w:val="left" w:pos="960"/>
        </w:tabs>
        <w:rPr>
          <w:rFonts w:eastAsiaTheme="minorEastAsia"/>
          <w:noProof/>
          <w:kern w:val="2"/>
          <w:sz w:val="24"/>
          <w:szCs w:val="24"/>
          <w:lang w:val="en-US"/>
          <w14:ligatures w14:val="standardContextual"/>
        </w:rPr>
      </w:pPr>
      <w:hyperlink w:anchor="_Toc193266840" w:history="1">
        <w:r w:rsidRPr="0055267C">
          <w:rPr>
            <w:rStyle w:val="Hyperlink"/>
            <w:noProof/>
          </w:rPr>
          <w:t>4.3</w:t>
        </w:r>
        <w:r>
          <w:rPr>
            <w:rFonts w:eastAsiaTheme="minorEastAsia"/>
            <w:noProof/>
            <w:kern w:val="2"/>
            <w:sz w:val="24"/>
            <w:szCs w:val="24"/>
            <w:lang w:val="en-US"/>
            <w14:ligatures w14:val="standardContextual"/>
          </w:rPr>
          <w:tab/>
        </w:r>
        <w:r w:rsidRPr="0055267C">
          <w:rPr>
            <w:rStyle w:val="Hyperlink"/>
            <w:noProof/>
          </w:rPr>
          <w:t>Objectives</w:t>
        </w:r>
        <w:r>
          <w:rPr>
            <w:noProof/>
            <w:webHidden/>
          </w:rPr>
          <w:tab/>
        </w:r>
        <w:r>
          <w:rPr>
            <w:noProof/>
            <w:webHidden/>
          </w:rPr>
          <w:fldChar w:fldCharType="begin"/>
        </w:r>
        <w:r>
          <w:rPr>
            <w:noProof/>
            <w:webHidden/>
          </w:rPr>
          <w:instrText xml:space="preserve"> PAGEREF _Toc193266840 \h </w:instrText>
        </w:r>
        <w:r>
          <w:rPr>
            <w:noProof/>
            <w:webHidden/>
          </w:rPr>
        </w:r>
        <w:r>
          <w:rPr>
            <w:noProof/>
            <w:webHidden/>
          </w:rPr>
          <w:fldChar w:fldCharType="separate"/>
        </w:r>
        <w:r>
          <w:rPr>
            <w:noProof/>
            <w:webHidden/>
          </w:rPr>
          <w:t>14</w:t>
        </w:r>
        <w:r>
          <w:rPr>
            <w:noProof/>
            <w:webHidden/>
          </w:rPr>
          <w:fldChar w:fldCharType="end"/>
        </w:r>
      </w:hyperlink>
    </w:p>
    <w:p w14:paraId="01BF296C" w14:textId="0E7985A3" w:rsidR="009D249C" w:rsidRDefault="009D249C">
      <w:pPr>
        <w:pStyle w:val="TOC2"/>
        <w:tabs>
          <w:tab w:val="left" w:pos="960"/>
        </w:tabs>
        <w:rPr>
          <w:rFonts w:eastAsiaTheme="minorEastAsia"/>
          <w:noProof/>
          <w:kern w:val="2"/>
          <w:sz w:val="24"/>
          <w:szCs w:val="24"/>
          <w:lang w:val="en-US"/>
          <w14:ligatures w14:val="standardContextual"/>
        </w:rPr>
      </w:pPr>
      <w:hyperlink w:anchor="_Toc193266841" w:history="1">
        <w:r w:rsidRPr="0055267C">
          <w:rPr>
            <w:rStyle w:val="Hyperlink"/>
            <w:noProof/>
          </w:rPr>
          <w:t>4.4</w:t>
        </w:r>
        <w:r>
          <w:rPr>
            <w:rFonts w:eastAsiaTheme="minorEastAsia"/>
            <w:noProof/>
            <w:kern w:val="2"/>
            <w:sz w:val="24"/>
            <w:szCs w:val="24"/>
            <w:lang w:val="en-US"/>
            <w14:ligatures w14:val="standardContextual"/>
          </w:rPr>
          <w:tab/>
        </w:r>
        <w:r w:rsidRPr="0055267C">
          <w:rPr>
            <w:rStyle w:val="Hyperlink"/>
            <w:noProof/>
          </w:rPr>
          <w:t>Event Response Team Meeting Minutes Location</w:t>
        </w:r>
        <w:r>
          <w:rPr>
            <w:noProof/>
            <w:webHidden/>
          </w:rPr>
          <w:tab/>
        </w:r>
        <w:r>
          <w:rPr>
            <w:noProof/>
            <w:webHidden/>
          </w:rPr>
          <w:fldChar w:fldCharType="begin"/>
        </w:r>
        <w:r>
          <w:rPr>
            <w:noProof/>
            <w:webHidden/>
          </w:rPr>
          <w:instrText xml:space="preserve"> PAGEREF _Toc193266841 \h </w:instrText>
        </w:r>
        <w:r>
          <w:rPr>
            <w:noProof/>
            <w:webHidden/>
          </w:rPr>
        </w:r>
        <w:r>
          <w:rPr>
            <w:noProof/>
            <w:webHidden/>
          </w:rPr>
          <w:fldChar w:fldCharType="separate"/>
        </w:r>
        <w:r>
          <w:rPr>
            <w:noProof/>
            <w:webHidden/>
          </w:rPr>
          <w:t>14</w:t>
        </w:r>
        <w:r>
          <w:rPr>
            <w:noProof/>
            <w:webHidden/>
          </w:rPr>
          <w:fldChar w:fldCharType="end"/>
        </w:r>
      </w:hyperlink>
    </w:p>
    <w:p w14:paraId="1DA4BFC5" w14:textId="25E11D45" w:rsidR="009D249C" w:rsidRDefault="009D249C">
      <w:pPr>
        <w:pStyle w:val="TOC2"/>
        <w:tabs>
          <w:tab w:val="left" w:pos="960"/>
        </w:tabs>
        <w:rPr>
          <w:rFonts w:eastAsiaTheme="minorEastAsia"/>
          <w:noProof/>
          <w:kern w:val="2"/>
          <w:sz w:val="24"/>
          <w:szCs w:val="24"/>
          <w:lang w:val="en-US"/>
          <w14:ligatures w14:val="standardContextual"/>
        </w:rPr>
      </w:pPr>
      <w:hyperlink w:anchor="_Toc193266842" w:history="1">
        <w:r w:rsidRPr="0055267C">
          <w:rPr>
            <w:rStyle w:val="Hyperlink"/>
            <w:noProof/>
          </w:rPr>
          <w:t>4.5</w:t>
        </w:r>
        <w:r>
          <w:rPr>
            <w:rFonts w:eastAsiaTheme="minorEastAsia"/>
            <w:noProof/>
            <w:kern w:val="2"/>
            <w:sz w:val="24"/>
            <w:szCs w:val="24"/>
            <w:lang w:val="en-US"/>
            <w14:ligatures w14:val="standardContextual"/>
          </w:rPr>
          <w:tab/>
        </w:r>
        <w:r w:rsidRPr="0055267C">
          <w:rPr>
            <w:rStyle w:val="Hyperlink"/>
            <w:noProof/>
          </w:rPr>
          <w:t>Roles and Responsibilities</w:t>
        </w:r>
        <w:r>
          <w:rPr>
            <w:noProof/>
            <w:webHidden/>
          </w:rPr>
          <w:tab/>
        </w:r>
        <w:r>
          <w:rPr>
            <w:noProof/>
            <w:webHidden/>
          </w:rPr>
          <w:fldChar w:fldCharType="begin"/>
        </w:r>
        <w:r>
          <w:rPr>
            <w:noProof/>
            <w:webHidden/>
          </w:rPr>
          <w:instrText xml:space="preserve"> PAGEREF _Toc193266842 \h </w:instrText>
        </w:r>
        <w:r>
          <w:rPr>
            <w:noProof/>
            <w:webHidden/>
          </w:rPr>
        </w:r>
        <w:r>
          <w:rPr>
            <w:noProof/>
            <w:webHidden/>
          </w:rPr>
          <w:fldChar w:fldCharType="separate"/>
        </w:r>
        <w:r>
          <w:rPr>
            <w:noProof/>
            <w:webHidden/>
          </w:rPr>
          <w:t>15</w:t>
        </w:r>
        <w:r>
          <w:rPr>
            <w:noProof/>
            <w:webHidden/>
          </w:rPr>
          <w:fldChar w:fldCharType="end"/>
        </w:r>
      </w:hyperlink>
    </w:p>
    <w:p w14:paraId="545DB080" w14:textId="7DC7CC15" w:rsidR="009D249C" w:rsidRDefault="009D249C">
      <w:pPr>
        <w:pStyle w:val="TOC2"/>
        <w:tabs>
          <w:tab w:val="left" w:pos="960"/>
        </w:tabs>
        <w:rPr>
          <w:rFonts w:eastAsiaTheme="minorEastAsia"/>
          <w:noProof/>
          <w:kern w:val="2"/>
          <w:sz w:val="24"/>
          <w:szCs w:val="24"/>
          <w:lang w:val="en-US"/>
          <w14:ligatures w14:val="standardContextual"/>
        </w:rPr>
      </w:pPr>
      <w:hyperlink w:anchor="_Toc193266843" w:history="1">
        <w:r w:rsidRPr="0055267C">
          <w:rPr>
            <w:rStyle w:val="Hyperlink"/>
            <w:noProof/>
          </w:rPr>
          <w:t>4.6</w:t>
        </w:r>
        <w:r>
          <w:rPr>
            <w:rFonts w:eastAsiaTheme="minorEastAsia"/>
            <w:noProof/>
            <w:kern w:val="2"/>
            <w:sz w:val="24"/>
            <w:szCs w:val="24"/>
            <w:lang w:val="en-US"/>
            <w14:ligatures w14:val="standardContextual"/>
          </w:rPr>
          <w:tab/>
        </w:r>
        <w:r w:rsidRPr="0055267C">
          <w:rPr>
            <w:rStyle w:val="Hyperlink"/>
            <w:noProof/>
          </w:rPr>
          <w:t>Event Response Team Activation</w:t>
        </w:r>
        <w:r>
          <w:rPr>
            <w:noProof/>
            <w:webHidden/>
          </w:rPr>
          <w:tab/>
        </w:r>
        <w:r>
          <w:rPr>
            <w:noProof/>
            <w:webHidden/>
          </w:rPr>
          <w:fldChar w:fldCharType="begin"/>
        </w:r>
        <w:r>
          <w:rPr>
            <w:noProof/>
            <w:webHidden/>
          </w:rPr>
          <w:instrText xml:space="preserve"> PAGEREF _Toc193266843 \h </w:instrText>
        </w:r>
        <w:r>
          <w:rPr>
            <w:noProof/>
            <w:webHidden/>
          </w:rPr>
        </w:r>
        <w:r>
          <w:rPr>
            <w:noProof/>
            <w:webHidden/>
          </w:rPr>
          <w:fldChar w:fldCharType="separate"/>
        </w:r>
        <w:r>
          <w:rPr>
            <w:noProof/>
            <w:webHidden/>
          </w:rPr>
          <w:t>15</w:t>
        </w:r>
        <w:r>
          <w:rPr>
            <w:noProof/>
            <w:webHidden/>
          </w:rPr>
          <w:fldChar w:fldCharType="end"/>
        </w:r>
      </w:hyperlink>
    </w:p>
    <w:p w14:paraId="2948F75E" w14:textId="01623B36" w:rsidR="009D249C" w:rsidRDefault="009D249C">
      <w:pPr>
        <w:pStyle w:val="TOC2"/>
        <w:tabs>
          <w:tab w:val="left" w:pos="960"/>
        </w:tabs>
        <w:rPr>
          <w:rFonts w:eastAsiaTheme="minorEastAsia"/>
          <w:noProof/>
          <w:kern w:val="2"/>
          <w:sz w:val="24"/>
          <w:szCs w:val="24"/>
          <w:lang w:val="en-US"/>
          <w14:ligatures w14:val="standardContextual"/>
        </w:rPr>
      </w:pPr>
      <w:hyperlink w:anchor="_Toc193266844" w:history="1">
        <w:r w:rsidRPr="0055267C">
          <w:rPr>
            <w:rStyle w:val="Hyperlink"/>
            <w:noProof/>
          </w:rPr>
          <w:t>4.7</w:t>
        </w:r>
        <w:r>
          <w:rPr>
            <w:rFonts w:eastAsiaTheme="minorEastAsia"/>
            <w:noProof/>
            <w:kern w:val="2"/>
            <w:sz w:val="24"/>
            <w:szCs w:val="24"/>
            <w:lang w:val="en-US"/>
            <w14:ligatures w14:val="standardContextual"/>
          </w:rPr>
          <w:tab/>
        </w:r>
        <w:r w:rsidRPr="0055267C">
          <w:rPr>
            <w:rStyle w:val="Hyperlink"/>
            <w:noProof/>
          </w:rPr>
          <w:t>Event Response Checklist</w:t>
        </w:r>
        <w:r>
          <w:rPr>
            <w:noProof/>
            <w:webHidden/>
          </w:rPr>
          <w:tab/>
        </w:r>
        <w:r>
          <w:rPr>
            <w:noProof/>
            <w:webHidden/>
          </w:rPr>
          <w:fldChar w:fldCharType="begin"/>
        </w:r>
        <w:r>
          <w:rPr>
            <w:noProof/>
            <w:webHidden/>
          </w:rPr>
          <w:instrText xml:space="preserve"> PAGEREF _Toc193266844 \h </w:instrText>
        </w:r>
        <w:r>
          <w:rPr>
            <w:noProof/>
            <w:webHidden/>
          </w:rPr>
        </w:r>
        <w:r>
          <w:rPr>
            <w:noProof/>
            <w:webHidden/>
          </w:rPr>
          <w:fldChar w:fldCharType="separate"/>
        </w:r>
        <w:r>
          <w:rPr>
            <w:noProof/>
            <w:webHidden/>
          </w:rPr>
          <w:t>16</w:t>
        </w:r>
        <w:r>
          <w:rPr>
            <w:noProof/>
            <w:webHidden/>
          </w:rPr>
          <w:fldChar w:fldCharType="end"/>
        </w:r>
      </w:hyperlink>
    </w:p>
    <w:p w14:paraId="6F4694F5" w14:textId="2B2D69CA" w:rsidR="009D249C" w:rsidRDefault="009D249C">
      <w:pPr>
        <w:pStyle w:val="TOC1"/>
        <w:tabs>
          <w:tab w:val="left" w:pos="480"/>
        </w:tabs>
        <w:rPr>
          <w:rFonts w:eastAsiaTheme="minorEastAsia"/>
          <w:b w:val="0"/>
          <w:noProof/>
          <w:kern w:val="2"/>
          <w:sz w:val="24"/>
          <w:szCs w:val="24"/>
          <w:lang w:val="en-US"/>
          <w14:ligatures w14:val="standardContextual"/>
        </w:rPr>
      </w:pPr>
      <w:hyperlink w:anchor="_Toc193266845" w:history="1">
        <w:r w:rsidRPr="0055267C">
          <w:rPr>
            <w:rStyle w:val="Hyperlink"/>
            <w:rFonts w:ascii="Arial" w:hAnsi="Arial" w:cs="Arial"/>
            <w:noProof/>
          </w:rPr>
          <w:t>5.</w:t>
        </w:r>
        <w:r>
          <w:rPr>
            <w:rFonts w:eastAsiaTheme="minorEastAsia"/>
            <w:b w:val="0"/>
            <w:noProof/>
            <w:kern w:val="2"/>
            <w:sz w:val="24"/>
            <w:szCs w:val="24"/>
            <w:lang w:val="en-US"/>
            <w14:ligatures w14:val="standardContextual"/>
          </w:rPr>
          <w:tab/>
        </w:r>
        <w:r w:rsidRPr="0055267C">
          <w:rPr>
            <w:rStyle w:val="Hyperlink"/>
            <w:rFonts w:ascii="Arial" w:hAnsi="Arial" w:cs="Arial"/>
            <w:noProof/>
          </w:rPr>
          <w:t>Plan Maintenance</w:t>
        </w:r>
        <w:r>
          <w:rPr>
            <w:noProof/>
            <w:webHidden/>
          </w:rPr>
          <w:tab/>
        </w:r>
        <w:r>
          <w:rPr>
            <w:noProof/>
            <w:webHidden/>
          </w:rPr>
          <w:fldChar w:fldCharType="begin"/>
        </w:r>
        <w:r>
          <w:rPr>
            <w:noProof/>
            <w:webHidden/>
          </w:rPr>
          <w:instrText xml:space="preserve"> PAGEREF _Toc193266845 \h </w:instrText>
        </w:r>
        <w:r>
          <w:rPr>
            <w:noProof/>
            <w:webHidden/>
          </w:rPr>
        </w:r>
        <w:r>
          <w:rPr>
            <w:noProof/>
            <w:webHidden/>
          </w:rPr>
          <w:fldChar w:fldCharType="separate"/>
        </w:r>
        <w:r>
          <w:rPr>
            <w:noProof/>
            <w:webHidden/>
          </w:rPr>
          <w:t>17</w:t>
        </w:r>
        <w:r>
          <w:rPr>
            <w:noProof/>
            <w:webHidden/>
          </w:rPr>
          <w:fldChar w:fldCharType="end"/>
        </w:r>
      </w:hyperlink>
    </w:p>
    <w:p w14:paraId="01CD639C" w14:textId="71C9F215" w:rsidR="009D249C" w:rsidRDefault="009D249C">
      <w:pPr>
        <w:pStyle w:val="TOC2"/>
        <w:tabs>
          <w:tab w:val="left" w:pos="960"/>
        </w:tabs>
        <w:rPr>
          <w:rFonts w:eastAsiaTheme="minorEastAsia"/>
          <w:noProof/>
          <w:kern w:val="2"/>
          <w:sz w:val="24"/>
          <w:szCs w:val="24"/>
          <w:lang w:val="en-US"/>
          <w14:ligatures w14:val="standardContextual"/>
        </w:rPr>
      </w:pPr>
      <w:hyperlink w:anchor="_Toc193266846" w:history="1">
        <w:r w:rsidRPr="0055267C">
          <w:rPr>
            <w:rStyle w:val="Hyperlink"/>
            <w:noProof/>
          </w:rPr>
          <w:t>5.1</w:t>
        </w:r>
        <w:r>
          <w:rPr>
            <w:rFonts w:eastAsiaTheme="minorEastAsia"/>
            <w:noProof/>
            <w:kern w:val="2"/>
            <w:sz w:val="24"/>
            <w:szCs w:val="24"/>
            <w:lang w:val="en-US"/>
            <w14:ligatures w14:val="standardContextual"/>
          </w:rPr>
          <w:tab/>
        </w:r>
        <w:r w:rsidRPr="0055267C">
          <w:rPr>
            <w:rStyle w:val="Hyperlink"/>
            <w:noProof/>
          </w:rPr>
          <w:t>Introduction</w:t>
        </w:r>
        <w:r>
          <w:rPr>
            <w:noProof/>
            <w:webHidden/>
          </w:rPr>
          <w:tab/>
        </w:r>
        <w:r>
          <w:rPr>
            <w:noProof/>
            <w:webHidden/>
          </w:rPr>
          <w:fldChar w:fldCharType="begin"/>
        </w:r>
        <w:r>
          <w:rPr>
            <w:noProof/>
            <w:webHidden/>
          </w:rPr>
          <w:instrText xml:space="preserve"> PAGEREF _Toc193266846 \h </w:instrText>
        </w:r>
        <w:r>
          <w:rPr>
            <w:noProof/>
            <w:webHidden/>
          </w:rPr>
        </w:r>
        <w:r>
          <w:rPr>
            <w:noProof/>
            <w:webHidden/>
          </w:rPr>
          <w:fldChar w:fldCharType="separate"/>
        </w:r>
        <w:r>
          <w:rPr>
            <w:noProof/>
            <w:webHidden/>
          </w:rPr>
          <w:t>17</w:t>
        </w:r>
        <w:r>
          <w:rPr>
            <w:noProof/>
            <w:webHidden/>
          </w:rPr>
          <w:fldChar w:fldCharType="end"/>
        </w:r>
      </w:hyperlink>
    </w:p>
    <w:p w14:paraId="3F72FAAA" w14:textId="7A96145D" w:rsidR="009D249C" w:rsidRDefault="009D249C">
      <w:pPr>
        <w:pStyle w:val="TOC2"/>
        <w:tabs>
          <w:tab w:val="left" w:pos="960"/>
        </w:tabs>
        <w:rPr>
          <w:rFonts w:eastAsiaTheme="minorEastAsia"/>
          <w:noProof/>
          <w:kern w:val="2"/>
          <w:sz w:val="24"/>
          <w:szCs w:val="24"/>
          <w:lang w:val="en-US"/>
          <w14:ligatures w14:val="standardContextual"/>
        </w:rPr>
      </w:pPr>
      <w:hyperlink w:anchor="_Toc193266847" w:history="1">
        <w:r w:rsidRPr="0055267C">
          <w:rPr>
            <w:rStyle w:val="Hyperlink"/>
            <w:noProof/>
          </w:rPr>
          <w:t>5.2</w:t>
        </w:r>
        <w:r>
          <w:rPr>
            <w:rFonts w:eastAsiaTheme="minorEastAsia"/>
            <w:noProof/>
            <w:kern w:val="2"/>
            <w:sz w:val="24"/>
            <w:szCs w:val="24"/>
            <w:lang w:val="en-US"/>
            <w14:ligatures w14:val="standardContextual"/>
          </w:rPr>
          <w:tab/>
        </w:r>
        <w:r w:rsidRPr="0055267C">
          <w:rPr>
            <w:rStyle w:val="Hyperlink"/>
            <w:noProof/>
          </w:rPr>
          <w:t>Objective</w:t>
        </w:r>
        <w:r>
          <w:rPr>
            <w:noProof/>
            <w:webHidden/>
          </w:rPr>
          <w:tab/>
        </w:r>
        <w:r>
          <w:rPr>
            <w:noProof/>
            <w:webHidden/>
          </w:rPr>
          <w:fldChar w:fldCharType="begin"/>
        </w:r>
        <w:r>
          <w:rPr>
            <w:noProof/>
            <w:webHidden/>
          </w:rPr>
          <w:instrText xml:space="preserve"> PAGEREF _Toc193266847 \h </w:instrText>
        </w:r>
        <w:r>
          <w:rPr>
            <w:noProof/>
            <w:webHidden/>
          </w:rPr>
        </w:r>
        <w:r>
          <w:rPr>
            <w:noProof/>
            <w:webHidden/>
          </w:rPr>
          <w:fldChar w:fldCharType="separate"/>
        </w:r>
        <w:r>
          <w:rPr>
            <w:noProof/>
            <w:webHidden/>
          </w:rPr>
          <w:t>17</w:t>
        </w:r>
        <w:r>
          <w:rPr>
            <w:noProof/>
            <w:webHidden/>
          </w:rPr>
          <w:fldChar w:fldCharType="end"/>
        </w:r>
      </w:hyperlink>
    </w:p>
    <w:p w14:paraId="39071EEE" w14:textId="2AD66796" w:rsidR="009D249C" w:rsidRDefault="009D249C">
      <w:pPr>
        <w:pStyle w:val="TOC2"/>
        <w:tabs>
          <w:tab w:val="left" w:pos="960"/>
        </w:tabs>
        <w:rPr>
          <w:rFonts w:eastAsiaTheme="minorEastAsia"/>
          <w:noProof/>
          <w:kern w:val="2"/>
          <w:sz w:val="24"/>
          <w:szCs w:val="24"/>
          <w:lang w:val="en-US"/>
          <w14:ligatures w14:val="standardContextual"/>
        </w:rPr>
      </w:pPr>
      <w:hyperlink w:anchor="_Toc193266848" w:history="1">
        <w:r w:rsidRPr="0055267C">
          <w:rPr>
            <w:rStyle w:val="Hyperlink"/>
            <w:noProof/>
          </w:rPr>
          <w:t>5.3</w:t>
        </w:r>
        <w:r>
          <w:rPr>
            <w:rFonts w:eastAsiaTheme="minorEastAsia"/>
            <w:noProof/>
            <w:kern w:val="2"/>
            <w:sz w:val="24"/>
            <w:szCs w:val="24"/>
            <w:lang w:val="en-US"/>
            <w14:ligatures w14:val="standardContextual"/>
          </w:rPr>
          <w:tab/>
        </w:r>
        <w:r w:rsidRPr="0055267C">
          <w:rPr>
            <w:rStyle w:val="Hyperlink"/>
            <w:noProof/>
          </w:rPr>
          <w:t>Plan Review</w:t>
        </w:r>
        <w:r>
          <w:rPr>
            <w:noProof/>
            <w:webHidden/>
          </w:rPr>
          <w:tab/>
        </w:r>
        <w:r>
          <w:rPr>
            <w:noProof/>
            <w:webHidden/>
          </w:rPr>
          <w:fldChar w:fldCharType="begin"/>
        </w:r>
        <w:r>
          <w:rPr>
            <w:noProof/>
            <w:webHidden/>
          </w:rPr>
          <w:instrText xml:space="preserve"> PAGEREF _Toc193266848 \h </w:instrText>
        </w:r>
        <w:r>
          <w:rPr>
            <w:noProof/>
            <w:webHidden/>
          </w:rPr>
        </w:r>
        <w:r>
          <w:rPr>
            <w:noProof/>
            <w:webHidden/>
          </w:rPr>
          <w:fldChar w:fldCharType="separate"/>
        </w:r>
        <w:r>
          <w:rPr>
            <w:noProof/>
            <w:webHidden/>
          </w:rPr>
          <w:t>17</w:t>
        </w:r>
        <w:r>
          <w:rPr>
            <w:noProof/>
            <w:webHidden/>
          </w:rPr>
          <w:fldChar w:fldCharType="end"/>
        </w:r>
      </w:hyperlink>
    </w:p>
    <w:p w14:paraId="613A72C4" w14:textId="1F8E02F5" w:rsidR="009D249C" w:rsidRDefault="009D249C">
      <w:pPr>
        <w:pStyle w:val="TOC2"/>
        <w:tabs>
          <w:tab w:val="left" w:pos="960"/>
        </w:tabs>
        <w:rPr>
          <w:rFonts w:eastAsiaTheme="minorEastAsia"/>
          <w:noProof/>
          <w:kern w:val="2"/>
          <w:sz w:val="24"/>
          <w:szCs w:val="24"/>
          <w:lang w:val="en-US"/>
          <w14:ligatures w14:val="standardContextual"/>
        </w:rPr>
      </w:pPr>
      <w:hyperlink w:anchor="_Toc193266849" w:history="1">
        <w:r w:rsidRPr="0055267C">
          <w:rPr>
            <w:rStyle w:val="Hyperlink"/>
            <w:noProof/>
          </w:rPr>
          <w:t>5.4</w:t>
        </w:r>
        <w:r>
          <w:rPr>
            <w:rFonts w:eastAsiaTheme="minorEastAsia"/>
            <w:noProof/>
            <w:kern w:val="2"/>
            <w:sz w:val="24"/>
            <w:szCs w:val="24"/>
            <w:lang w:val="en-US"/>
            <w14:ligatures w14:val="standardContextual"/>
          </w:rPr>
          <w:tab/>
        </w:r>
        <w:r w:rsidRPr="0055267C">
          <w:rPr>
            <w:rStyle w:val="Hyperlink"/>
            <w:noProof/>
          </w:rPr>
          <w:t>Plan Testing/Simulation</w:t>
        </w:r>
        <w:r>
          <w:rPr>
            <w:noProof/>
            <w:webHidden/>
          </w:rPr>
          <w:tab/>
        </w:r>
        <w:r>
          <w:rPr>
            <w:noProof/>
            <w:webHidden/>
          </w:rPr>
          <w:fldChar w:fldCharType="begin"/>
        </w:r>
        <w:r>
          <w:rPr>
            <w:noProof/>
            <w:webHidden/>
          </w:rPr>
          <w:instrText xml:space="preserve"> PAGEREF _Toc193266849 \h </w:instrText>
        </w:r>
        <w:r>
          <w:rPr>
            <w:noProof/>
            <w:webHidden/>
          </w:rPr>
        </w:r>
        <w:r>
          <w:rPr>
            <w:noProof/>
            <w:webHidden/>
          </w:rPr>
          <w:fldChar w:fldCharType="separate"/>
        </w:r>
        <w:r>
          <w:rPr>
            <w:noProof/>
            <w:webHidden/>
          </w:rPr>
          <w:t>18</w:t>
        </w:r>
        <w:r>
          <w:rPr>
            <w:noProof/>
            <w:webHidden/>
          </w:rPr>
          <w:fldChar w:fldCharType="end"/>
        </w:r>
      </w:hyperlink>
    </w:p>
    <w:p w14:paraId="1A51AF09" w14:textId="5C117E06" w:rsidR="009D249C" w:rsidRDefault="009D249C">
      <w:pPr>
        <w:pStyle w:val="TOC2"/>
        <w:tabs>
          <w:tab w:val="left" w:pos="960"/>
        </w:tabs>
        <w:rPr>
          <w:rFonts w:eastAsiaTheme="minorEastAsia"/>
          <w:noProof/>
          <w:kern w:val="2"/>
          <w:sz w:val="24"/>
          <w:szCs w:val="24"/>
          <w:lang w:val="en-US"/>
          <w14:ligatures w14:val="standardContextual"/>
        </w:rPr>
      </w:pPr>
      <w:hyperlink w:anchor="_Toc193266850" w:history="1">
        <w:r w:rsidRPr="0055267C">
          <w:rPr>
            <w:rStyle w:val="Hyperlink"/>
            <w:noProof/>
          </w:rPr>
          <w:t>5.5</w:t>
        </w:r>
        <w:r>
          <w:rPr>
            <w:rFonts w:eastAsiaTheme="minorEastAsia"/>
            <w:noProof/>
            <w:kern w:val="2"/>
            <w:sz w:val="24"/>
            <w:szCs w:val="24"/>
            <w:lang w:val="en-US"/>
            <w14:ligatures w14:val="standardContextual"/>
          </w:rPr>
          <w:tab/>
        </w:r>
        <w:r w:rsidRPr="0055267C">
          <w:rPr>
            <w:rStyle w:val="Hyperlink"/>
            <w:noProof/>
          </w:rPr>
          <w:t>Backup Testing</w:t>
        </w:r>
        <w:r>
          <w:rPr>
            <w:noProof/>
            <w:webHidden/>
          </w:rPr>
          <w:tab/>
        </w:r>
        <w:r>
          <w:rPr>
            <w:noProof/>
            <w:webHidden/>
          </w:rPr>
          <w:fldChar w:fldCharType="begin"/>
        </w:r>
        <w:r>
          <w:rPr>
            <w:noProof/>
            <w:webHidden/>
          </w:rPr>
          <w:instrText xml:space="preserve"> PAGEREF _Toc193266850 \h </w:instrText>
        </w:r>
        <w:r>
          <w:rPr>
            <w:noProof/>
            <w:webHidden/>
          </w:rPr>
        </w:r>
        <w:r>
          <w:rPr>
            <w:noProof/>
            <w:webHidden/>
          </w:rPr>
          <w:fldChar w:fldCharType="separate"/>
        </w:r>
        <w:r>
          <w:rPr>
            <w:noProof/>
            <w:webHidden/>
          </w:rPr>
          <w:t>18</w:t>
        </w:r>
        <w:r>
          <w:rPr>
            <w:noProof/>
            <w:webHidden/>
          </w:rPr>
          <w:fldChar w:fldCharType="end"/>
        </w:r>
      </w:hyperlink>
    </w:p>
    <w:p w14:paraId="4AB499FA" w14:textId="18A9E078" w:rsidR="009D249C" w:rsidRDefault="009D249C">
      <w:pPr>
        <w:pStyle w:val="TOC2"/>
        <w:tabs>
          <w:tab w:val="left" w:pos="960"/>
        </w:tabs>
        <w:rPr>
          <w:rFonts w:eastAsiaTheme="minorEastAsia"/>
          <w:noProof/>
          <w:kern w:val="2"/>
          <w:sz w:val="24"/>
          <w:szCs w:val="24"/>
          <w:lang w:val="en-US"/>
          <w14:ligatures w14:val="standardContextual"/>
        </w:rPr>
      </w:pPr>
      <w:hyperlink w:anchor="_Toc193266851" w:history="1">
        <w:r w:rsidRPr="0055267C">
          <w:rPr>
            <w:rStyle w:val="Hyperlink"/>
            <w:noProof/>
          </w:rPr>
          <w:t>5.6</w:t>
        </w:r>
        <w:r>
          <w:rPr>
            <w:rFonts w:eastAsiaTheme="minorEastAsia"/>
            <w:noProof/>
            <w:kern w:val="2"/>
            <w:sz w:val="24"/>
            <w:szCs w:val="24"/>
            <w:lang w:val="en-US"/>
            <w14:ligatures w14:val="standardContextual"/>
          </w:rPr>
          <w:tab/>
        </w:r>
        <w:r w:rsidRPr="0055267C">
          <w:rPr>
            <w:rStyle w:val="Hyperlink"/>
            <w:noProof/>
          </w:rPr>
          <w:t>Plan Improvements</w:t>
        </w:r>
        <w:r>
          <w:rPr>
            <w:noProof/>
            <w:webHidden/>
          </w:rPr>
          <w:tab/>
        </w:r>
        <w:r>
          <w:rPr>
            <w:noProof/>
            <w:webHidden/>
          </w:rPr>
          <w:fldChar w:fldCharType="begin"/>
        </w:r>
        <w:r>
          <w:rPr>
            <w:noProof/>
            <w:webHidden/>
          </w:rPr>
          <w:instrText xml:space="preserve"> PAGEREF _Toc193266851 \h </w:instrText>
        </w:r>
        <w:r>
          <w:rPr>
            <w:noProof/>
            <w:webHidden/>
          </w:rPr>
        </w:r>
        <w:r>
          <w:rPr>
            <w:noProof/>
            <w:webHidden/>
          </w:rPr>
          <w:fldChar w:fldCharType="separate"/>
        </w:r>
        <w:r>
          <w:rPr>
            <w:noProof/>
            <w:webHidden/>
          </w:rPr>
          <w:t>18</w:t>
        </w:r>
        <w:r>
          <w:rPr>
            <w:noProof/>
            <w:webHidden/>
          </w:rPr>
          <w:fldChar w:fldCharType="end"/>
        </w:r>
      </w:hyperlink>
    </w:p>
    <w:p w14:paraId="35C2F993" w14:textId="0D83DE05" w:rsidR="008822EE" w:rsidRDefault="002847E4" w:rsidP="008822EE">
      <w:pPr>
        <w:pStyle w:val="Heading1"/>
        <w:rPr>
          <w:rFonts w:ascii="Arial" w:eastAsiaTheme="minorHAnsi" w:hAnsi="Arial" w:cs="Arial"/>
        </w:rPr>
      </w:pPr>
      <w:r w:rsidRPr="00C37F14">
        <w:rPr>
          <w:rFonts w:ascii="Arial" w:eastAsiaTheme="minorHAnsi" w:hAnsi="Arial" w:cs="Arial"/>
        </w:rPr>
        <w:fldChar w:fldCharType="end"/>
      </w:r>
      <w:bookmarkStart w:id="6" w:name="_Toc114049860"/>
      <w:bookmarkStart w:id="7" w:name="_Toc114059147"/>
      <w:bookmarkStart w:id="8" w:name="_Toc161198430"/>
      <w:bookmarkEnd w:id="1"/>
      <w:bookmarkEnd w:id="2"/>
      <w:bookmarkEnd w:id="4"/>
      <w:bookmarkEnd w:id="5"/>
    </w:p>
    <w:p w14:paraId="143A6CE1" w14:textId="77777777" w:rsidR="008822EE" w:rsidRDefault="008822EE">
      <w:pPr>
        <w:tabs>
          <w:tab w:val="clear" w:pos="180"/>
        </w:tabs>
        <w:spacing w:before="0" w:line="259" w:lineRule="auto"/>
        <w:rPr>
          <w:rFonts w:eastAsiaTheme="minorHAnsi"/>
          <w:color w:val="0F4761" w:themeColor="accent1" w:themeShade="BF"/>
          <w:sz w:val="40"/>
          <w:szCs w:val="40"/>
        </w:rPr>
      </w:pPr>
      <w:r>
        <w:rPr>
          <w:rFonts w:eastAsiaTheme="minorHAnsi"/>
        </w:rPr>
        <w:br w:type="page"/>
      </w:r>
    </w:p>
    <w:p w14:paraId="6FECC62D" w14:textId="13ED5DF6" w:rsidR="002847E4" w:rsidRPr="00C37F14" w:rsidRDefault="002847E4" w:rsidP="001A57B6">
      <w:pPr>
        <w:pStyle w:val="Heading1"/>
        <w:numPr>
          <w:ilvl w:val="0"/>
          <w:numId w:val="32"/>
        </w:numPr>
        <w:rPr>
          <w:rFonts w:ascii="Arial" w:hAnsi="Arial" w:cs="Arial"/>
        </w:rPr>
      </w:pPr>
      <w:bookmarkStart w:id="9" w:name="_Toc193266817"/>
      <w:r w:rsidRPr="00C37F14">
        <w:rPr>
          <w:rFonts w:ascii="Arial" w:hAnsi="Arial" w:cs="Arial"/>
        </w:rPr>
        <w:lastRenderedPageBreak/>
        <w:t>Plan overview</w:t>
      </w:r>
      <w:bookmarkEnd w:id="6"/>
      <w:bookmarkEnd w:id="7"/>
      <w:bookmarkEnd w:id="9"/>
    </w:p>
    <w:p w14:paraId="3F7B5B12" w14:textId="4949C943" w:rsidR="009A6A92" w:rsidRPr="00E0717B" w:rsidRDefault="009A6A92" w:rsidP="00073067">
      <w:pPr>
        <w:pStyle w:val="Heading2"/>
        <w:numPr>
          <w:ilvl w:val="1"/>
          <w:numId w:val="32"/>
        </w:numPr>
      </w:pPr>
      <w:bookmarkStart w:id="10" w:name="_Toc114049864"/>
      <w:bookmarkStart w:id="11" w:name="_Toc114059151"/>
      <w:bookmarkStart w:id="12" w:name="_Toc114049862"/>
      <w:bookmarkStart w:id="13" w:name="_Toc114059149"/>
      <w:bookmarkStart w:id="14" w:name="_Toc193266818"/>
      <w:r w:rsidRPr="00E0717B">
        <w:t>Introduction</w:t>
      </w:r>
      <w:bookmarkEnd w:id="10"/>
      <w:bookmarkEnd w:id="11"/>
      <w:bookmarkEnd w:id="14"/>
    </w:p>
    <w:p w14:paraId="12936429" w14:textId="77777777" w:rsidR="001139C0" w:rsidRPr="00C37F14" w:rsidRDefault="001139C0" w:rsidP="001139C0">
      <w:pPr>
        <w:rPr>
          <w:sz w:val="22"/>
          <w:szCs w:val="20"/>
        </w:rPr>
      </w:pPr>
      <w:r w:rsidRPr="00C37F14">
        <w:rPr>
          <w:sz w:val="22"/>
          <w:szCs w:val="20"/>
        </w:rPr>
        <w:t>The following document template is aimed at small businesses who do not have the resources to exhaustively prepare detailed plans covering every eventuality and want a policy that allows a more agile approach to assessment and response to events and continued business operations.</w:t>
      </w:r>
    </w:p>
    <w:p w14:paraId="6B9F9BCF" w14:textId="4EB5FC95" w:rsidR="006C737D" w:rsidRPr="00C37F14" w:rsidRDefault="006C737D" w:rsidP="006C737D">
      <w:pPr>
        <w:rPr>
          <w:sz w:val="22"/>
          <w:szCs w:val="20"/>
        </w:rPr>
      </w:pPr>
      <w:r w:rsidRPr="00C37F14">
        <w:rPr>
          <w:sz w:val="22"/>
          <w:szCs w:val="20"/>
        </w:rPr>
        <w:t xml:space="preserve">The purpose of this business continuity and disaster recovery plan is to ensure the continuation of </w:t>
      </w:r>
      <w:r w:rsidR="00392CCC">
        <w:rPr>
          <w:sz w:val="22"/>
          <w:szCs w:val="20"/>
        </w:rPr>
        <w:t>your Business</w:t>
      </w:r>
      <w:r w:rsidRPr="00C37F14">
        <w:rPr>
          <w:sz w:val="22"/>
          <w:szCs w:val="20"/>
        </w:rPr>
        <w:t xml:space="preserve"> during and following any critical incident that results in disruption to normal operation.</w:t>
      </w:r>
    </w:p>
    <w:p w14:paraId="697BA8CD" w14:textId="72002494" w:rsidR="002847E4" w:rsidRPr="00073067" w:rsidRDefault="002847E4" w:rsidP="00073067">
      <w:pPr>
        <w:pStyle w:val="Heading2"/>
        <w:numPr>
          <w:ilvl w:val="1"/>
          <w:numId w:val="32"/>
        </w:numPr>
      </w:pPr>
      <w:bookmarkStart w:id="15" w:name="_Toc193266819"/>
      <w:r w:rsidRPr="00073067">
        <w:t>Objectives</w:t>
      </w:r>
      <w:bookmarkEnd w:id="12"/>
      <w:bookmarkEnd w:id="13"/>
      <w:bookmarkEnd w:id="15"/>
    </w:p>
    <w:p w14:paraId="219373FB" w14:textId="77777777" w:rsidR="00F77616" w:rsidRPr="00C37F14" w:rsidRDefault="00F77616" w:rsidP="00F77616">
      <w:pPr>
        <w:ind w:left="360"/>
        <w:rPr>
          <w:sz w:val="22"/>
        </w:rPr>
      </w:pPr>
      <w:r w:rsidRPr="00C37F14">
        <w:rPr>
          <w:sz w:val="22"/>
        </w:rPr>
        <w:t>The objectives of this plan are to:</w:t>
      </w:r>
    </w:p>
    <w:p w14:paraId="73BCEE11" w14:textId="334958F3" w:rsidR="00596759" w:rsidRPr="00C37F14" w:rsidRDefault="00596759" w:rsidP="00596759">
      <w:pPr>
        <w:pStyle w:val="BodyText2"/>
        <w:numPr>
          <w:ilvl w:val="0"/>
          <w:numId w:val="2"/>
        </w:numPr>
        <w:rPr>
          <w:b/>
          <w:bCs/>
          <w:sz w:val="22"/>
          <w:szCs w:val="22"/>
        </w:rPr>
      </w:pPr>
      <w:r w:rsidRPr="00C37F14">
        <w:rPr>
          <w:sz w:val="22"/>
          <w:szCs w:val="22"/>
        </w:rPr>
        <w:t xml:space="preserve">Define and prioritise your </w:t>
      </w:r>
      <w:r w:rsidRPr="00C37F14">
        <w:rPr>
          <w:b/>
          <w:bCs/>
          <w:sz w:val="22"/>
          <w:szCs w:val="22"/>
        </w:rPr>
        <w:t>Critical Business Functions</w:t>
      </w:r>
      <w:r w:rsidR="005358D6">
        <w:rPr>
          <w:b/>
          <w:bCs/>
          <w:sz w:val="22"/>
          <w:szCs w:val="22"/>
        </w:rPr>
        <w:t xml:space="preserve"> &amp; Assets</w:t>
      </w:r>
      <w:r w:rsidRPr="00C37F14">
        <w:rPr>
          <w:b/>
          <w:bCs/>
          <w:sz w:val="22"/>
          <w:szCs w:val="22"/>
        </w:rPr>
        <w:t>:</w:t>
      </w:r>
    </w:p>
    <w:p w14:paraId="320600BB" w14:textId="4B7F4E4A" w:rsidR="00596759" w:rsidRPr="00C37F14" w:rsidRDefault="00596759" w:rsidP="00596759">
      <w:pPr>
        <w:pStyle w:val="ListParagraph"/>
        <w:numPr>
          <w:ilvl w:val="1"/>
          <w:numId w:val="2"/>
        </w:numPr>
        <w:rPr>
          <w:sz w:val="22"/>
        </w:rPr>
      </w:pPr>
      <w:r w:rsidRPr="00C37F14">
        <w:rPr>
          <w:sz w:val="22"/>
          <w:lang w:val="en-US"/>
        </w:rPr>
        <w:t>What</w:t>
      </w:r>
      <w:r w:rsidRPr="00C37F14">
        <w:rPr>
          <w:sz w:val="22"/>
        </w:rPr>
        <w:t xml:space="preserve"> </w:t>
      </w:r>
      <w:r w:rsidR="00A14D7F" w:rsidRPr="00C37F14">
        <w:rPr>
          <w:sz w:val="22"/>
        </w:rPr>
        <w:t xml:space="preserve">your business </w:t>
      </w:r>
      <w:r w:rsidRPr="00C37F14">
        <w:rPr>
          <w:sz w:val="22"/>
        </w:rPr>
        <w:t xml:space="preserve">does and how </w:t>
      </w:r>
      <w:r w:rsidR="00A14D7F" w:rsidRPr="00C37F14">
        <w:rPr>
          <w:sz w:val="22"/>
        </w:rPr>
        <w:t>your business</w:t>
      </w:r>
      <w:r w:rsidRPr="00C37F14">
        <w:rPr>
          <w:sz w:val="22"/>
        </w:rPr>
        <w:t xml:space="preserve"> does it </w:t>
      </w:r>
    </w:p>
    <w:p w14:paraId="2B56D7D5" w14:textId="3DA887EA" w:rsidR="00596759" w:rsidRPr="00C37F14" w:rsidRDefault="005358D6" w:rsidP="00596759">
      <w:pPr>
        <w:pStyle w:val="ListParagraph"/>
        <w:numPr>
          <w:ilvl w:val="1"/>
          <w:numId w:val="2"/>
        </w:numPr>
        <w:rPr>
          <w:sz w:val="22"/>
        </w:rPr>
      </w:pPr>
      <w:r>
        <w:rPr>
          <w:sz w:val="22"/>
        </w:rPr>
        <w:t>I</w:t>
      </w:r>
      <w:r w:rsidR="00596759" w:rsidRPr="00C37F14">
        <w:rPr>
          <w:sz w:val="22"/>
        </w:rPr>
        <w:t>dentifies and prioritises key activities of a business adversely affected by disruptions</w:t>
      </w:r>
    </w:p>
    <w:p w14:paraId="69AE8508" w14:textId="45FCA741" w:rsidR="00174F78" w:rsidRPr="00C37F14" w:rsidRDefault="00174F78" w:rsidP="00174F78">
      <w:pPr>
        <w:pStyle w:val="BodyText2"/>
        <w:numPr>
          <w:ilvl w:val="0"/>
          <w:numId w:val="2"/>
        </w:numPr>
        <w:rPr>
          <w:b/>
          <w:bCs/>
          <w:sz w:val="22"/>
          <w:szCs w:val="22"/>
        </w:rPr>
      </w:pPr>
      <w:r w:rsidRPr="00C37F14">
        <w:rPr>
          <w:sz w:val="22"/>
          <w:szCs w:val="22"/>
        </w:rPr>
        <w:t xml:space="preserve">Undertake an assessment of </w:t>
      </w:r>
      <w:r w:rsidRPr="00C37F14">
        <w:rPr>
          <w:b/>
          <w:bCs/>
          <w:sz w:val="22"/>
          <w:szCs w:val="22"/>
        </w:rPr>
        <w:t>Risks and Threats:</w:t>
      </w:r>
    </w:p>
    <w:p w14:paraId="6732830F" w14:textId="04E22E46" w:rsidR="00174F78" w:rsidRPr="00C37F14" w:rsidRDefault="00174F78" w:rsidP="00174F78">
      <w:pPr>
        <w:pStyle w:val="ListParagraph"/>
        <w:numPr>
          <w:ilvl w:val="1"/>
          <w:numId w:val="2"/>
        </w:numPr>
        <w:tabs>
          <w:tab w:val="clear" w:pos="180"/>
        </w:tabs>
        <w:spacing w:before="0" w:line="259" w:lineRule="auto"/>
        <w:rPr>
          <w:sz w:val="22"/>
          <w:lang w:val="en-US"/>
        </w:rPr>
      </w:pPr>
      <w:r w:rsidRPr="00C37F14">
        <w:rPr>
          <w:sz w:val="22"/>
          <w:lang w:val="en-US"/>
        </w:rPr>
        <w:t xml:space="preserve">What could impact </w:t>
      </w:r>
      <w:r w:rsidR="00A14D7F" w:rsidRPr="00C37F14">
        <w:rPr>
          <w:sz w:val="22"/>
        </w:rPr>
        <w:t>your business</w:t>
      </w:r>
      <w:r w:rsidRPr="00C37F14">
        <w:rPr>
          <w:b/>
          <w:bCs/>
          <w:sz w:val="22"/>
        </w:rPr>
        <w:t xml:space="preserve"> </w:t>
      </w:r>
      <w:r w:rsidRPr="00C37F14">
        <w:rPr>
          <w:sz w:val="22"/>
        </w:rPr>
        <w:t xml:space="preserve">and </w:t>
      </w:r>
      <w:r w:rsidR="002E3AB9">
        <w:rPr>
          <w:sz w:val="22"/>
        </w:rPr>
        <w:t>h</w:t>
      </w:r>
      <w:r w:rsidRPr="00C37F14">
        <w:rPr>
          <w:sz w:val="22"/>
        </w:rPr>
        <w:t>ow</w:t>
      </w:r>
    </w:p>
    <w:p w14:paraId="17DAB9A8" w14:textId="280EC355" w:rsidR="00174F78" w:rsidRPr="00C37F14" w:rsidRDefault="005358D6" w:rsidP="00174F78">
      <w:pPr>
        <w:pStyle w:val="ListParagraph"/>
        <w:numPr>
          <w:ilvl w:val="1"/>
          <w:numId w:val="2"/>
        </w:numPr>
        <w:tabs>
          <w:tab w:val="clear" w:pos="180"/>
        </w:tabs>
        <w:spacing w:before="0" w:line="259" w:lineRule="auto"/>
        <w:rPr>
          <w:sz w:val="22"/>
          <w:lang w:val="en-US"/>
        </w:rPr>
      </w:pPr>
      <w:r>
        <w:rPr>
          <w:sz w:val="22"/>
        </w:rPr>
        <w:t>I</w:t>
      </w:r>
      <w:r w:rsidR="00174F78" w:rsidRPr="00C37F14">
        <w:rPr>
          <w:sz w:val="22"/>
        </w:rPr>
        <w:t>dentifies and manages the likelihood and/or effects of risk associated with an incident.</w:t>
      </w:r>
    </w:p>
    <w:p w14:paraId="3FF79258" w14:textId="7E0DB167" w:rsidR="00174F78" w:rsidRPr="00C37F14" w:rsidRDefault="0007273B" w:rsidP="00F06E73">
      <w:pPr>
        <w:pStyle w:val="BodyText2"/>
        <w:numPr>
          <w:ilvl w:val="0"/>
          <w:numId w:val="2"/>
        </w:numPr>
        <w:rPr>
          <w:sz w:val="22"/>
          <w:szCs w:val="22"/>
        </w:rPr>
      </w:pPr>
      <w:r>
        <w:rPr>
          <w:sz w:val="22"/>
          <w:szCs w:val="22"/>
        </w:rPr>
        <w:t xml:space="preserve">Form a team and </w:t>
      </w:r>
      <w:r w:rsidR="00757BEF">
        <w:rPr>
          <w:sz w:val="22"/>
          <w:szCs w:val="22"/>
        </w:rPr>
        <w:t>provide a framework for</w:t>
      </w:r>
      <w:r w:rsidR="00174F78" w:rsidRPr="00C37F14">
        <w:rPr>
          <w:sz w:val="22"/>
          <w:szCs w:val="22"/>
        </w:rPr>
        <w:t xml:space="preserve"> </w:t>
      </w:r>
      <w:r w:rsidRPr="00757BEF">
        <w:rPr>
          <w:b/>
          <w:bCs/>
          <w:sz w:val="22"/>
          <w:szCs w:val="22"/>
        </w:rPr>
        <w:t>Event Response</w:t>
      </w:r>
      <w:r w:rsidR="00174F78" w:rsidRPr="00C37F14">
        <w:rPr>
          <w:sz w:val="22"/>
          <w:szCs w:val="22"/>
        </w:rPr>
        <w:t>:</w:t>
      </w:r>
    </w:p>
    <w:p w14:paraId="17B61EFA" w14:textId="3D450CDE" w:rsidR="00174F78" w:rsidRPr="00C37F14" w:rsidRDefault="00174F78" w:rsidP="00474309">
      <w:pPr>
        <w:pStyle w:val="ListParagraph"/>
        <w:numPr>
          <w:ilvl w:val="1"/>
          <w:numId w:val="2"/>
        </w:numPr>
        <w:rPr>
          <w:sz w:val="22"/>
          <w:lang w:val="en-US"/>
        </w:rPr>
      </w:pPr>
      <w:r w:rsidRPr="00C37F14">
        <w:rPr>
          <w:sz w:val="22"/>
          <w:lang w:val="en-US"/>
        </w:rPr>
        <w:t>Define who is part of the Business Continuity and Disaster Recovery team</w:t>
      </w:r>
    </w:p>
    <w:p w14:paraId="40CF0A9A" w14:textId="5065B140" w:rsidR="00174F78" w:rsidRPr="00C37F14" w:rsidRDefault="003F1FBA" w:rsidP="00474309">
      <w:pPr>
        <w:pStyle w:val="ListParagraph"/>
        <w:numPr>
          <w:ilvl w:val="1"/>
          <w:numId w:val="2"/>
        </w:numPr>
        <w:rPr>
          <w:sz w:val="22"/>
          <w:lang w:val="en-US"/>
        </w:rPr>
      </w:pPr>
      <w:r w:rsidRPr="00C37F14">
        <w:rPr>
          <w:sz w:val="22"/>
          <w:lang w:val="en-US"/>
        </w:rPr>
        <w:t xml:space="preserve">Define </w:t>
      </w:r>
      <w:r w:rsidR="00174F78" w:rsidRPr="00C37F14">
        <w:rPr>
          <w:sz w:val="22"/>
          <w:lang w:val="en-US"/>
        </w:rPr>
        <w:t>the process to assess an event</w:t>
      </w:r>
    </w:p>
    <w:p w14:paraId="61D68F1C" w14:textId="684DBC70" w:rsidR="00174F78" w:rsidRPr="00C37F14" w:rsidRDefault="00174F78" w:rsidP="00474309">
      <w:pPr>
        <w:pStyle w:val="ListParagraph"/>
        <w:numPr>
          <w:ilvl w:val="1"/>
          <w:numId w:val="2"/>
        </w:numPr>
        <w:rPr>
          <w:sz w:val="22"/>
          <w:lang w:val="en-US"/>
        </w:rPr>
      </w:pPr>
      <w:r w:rsidRPr="00C37F14">
        <w:rPr>
          <w:sz w:val="22"/>
          <w:lang w:val="en-US"/>
        </w:rPr>
        <w:t xml:space="preserve">Outline actions to respond to an event </w:t>
      </w:r>
    </w:p>
    <w:p w14:paraId="1A68B3A4" w14:textId="63C25D5D" w:rsidR="00174F78" w:rsidRPr="00C37F14" w:rsidRDefault="00071B86" w:rsidP="00F06E73">
      <w:pPr>
        <w:pStyle w:val="BodyText2"/>
        <w:numPr>
          <w:ilvl w:val="0"/>
          <w:numId w:val="2"/>
        </w:numPr>
        <w:rPr>
          <w:sz w:val="22"/>
          <w:szCs w:val="22"/>
        </w:rPr>
      </w:pPr>
      <w:r w:rsidRPr="00C37F14">
        <w:rPr>
          <w:sz w:val="22"/>
          <w:szCs w:val="22"/>
        </w:rPr>
        <w:t xml:space="preserve">Detail </w:t>
      </w:r>
      <w:r w:rsidR="008D7D2F">
        <w:rPr>
          <w:sz w:val="22"/>
          <w:szCs w:val="22"/>
        </w:rPr>
        <w:t xml:space="preserve">ongoing BC &amp; </w:t>
      </w:r>
      <w:r w:rsidR="008D7D2F" w:rsidRPr="008D7D2F">
        <w:rPr>
          <w:sz w:val="22"/>
          <w:szCs w:val="22"/>
        </w:rPr>
        <w:t xml:space="preserve">DR </w:t>
      </w:r>
      <w:r w:rsidR="00174F78" w:rsidRPr="008D7D2F">
        <w:rPr>
          <w:sz w:val="22"/>
          <w:szCs w:val="22"/>
        </w:rPr>
        <w:t>Plan</w:t>
      </w:r>
      <w:r w:rsidR="00174F78" w:rsidRPr="00C37F14">
        <w:rPr>
          <w:b/>
          <w:bCs/>
          <w:sz w:val="22"/>
          <w:szCs w:val="22"/>
        </w:rPr>
        <w:t xml:space="preserve"> </w:t>
      </w:r>
      <w:r w:rsidR="00596759" w:rsidRPr="00C37F14">
        <w:rPr>
          <w:b/>
          <w:bCs/>
          <w:sz w:val="22"/>
          <w:szCs w:val="22"/>
        </w:rPr>
        <w:t>M</w:t>
      </w:r>
      <w:r w:rsidR="00174F78" w:rsidRPr="00C37F14">
        <w:rPr>
          <w:b/>
          <w:bCs/>
          <w:sz w:val="22"/>
          <w:szCs w:val="22"/>
        </w:rPr>
        <w:t>aintenance</w:t>
      </w:r>
    </w:p>
    <w:p w14:paraId="16B16A09" w14:textId="121550CF" w:rsidR="003F1FBA" w:rsidRPr="00C37F14" w:rsidRDefault="00B4738E" w:rsidP="00174F78">
      <w:pPr>
        <w:pStyle w:val="ListParagraph"/>
        <w:numPr>
          <w:ilvl w:val="1"/>
          <w:numId w:val="2"/>
        </w:numPr>
        <w:rPr>
          <w:sz w:val="22"/>
        </w:rPr>
      </w:pPr>
      <w:r>
        <w:rPr>
          <w:sz w:val="22"/>
        </w:rPr>
        <w:t>E</w:t>
      </w:r>
      <w:r w:rsidR="00811C83" w:rsidRPr="00C37F14">
        <w:rPr>
          <w:sz w:val="22"/>
        </w:rPr>
        <w:t xml:space="preserve">nsure </w:t>
      </w:r>
      <w:r>
        <w:rPr>
          <w:sz w:val="22"/>
        </w:rPr>
        <w:t xml:space="preserve">the BC &amp; </w:t>
      </w:r>
      <w:r w:rsidRPr="008D7D2F">
        <w:rPr>
          <w:sz w:val="22"/>
        </w:rPr>
        <w:t>DR Plan</w:t>
      </w:r>
      <w:r w:rsidRPr="00C37F14">
        <w:rPr>
          <w:b/>
          <w:bCs/>
          <w:sz w:val="22"/>
        </w:rPr>
        <w:t xml:space="preserve"> </w:t>
      </w:r>
      <w:r w:rsidR="00811C83" w:rsidRPr="00C37F14">
        <w:rPr>
          <w:sz w:val="22"/>
        </w:rPr>
        <w:t>is up to date and communicated to relevant parties</w:t>
      </w:r>
    </w:p>
    <w:p w14:paraId="3DC0510D" w14:textId="7EA40110" w:rsidR="00174F78" w:rsidRDefault="00686283" w:rsidP="00174F78">
      <w:pPr>
        <w:pStyle w:val="ListParagraph"/>
        <w:numPr>
          <w:ilvl w:val="1"/>
          <w:numId w:val="2"/>
        </w:numPr>
        <w:rPr>
          <w:sz w:val="22"/>
        </w:rPr>
      </w:pPr>
      <w:r>
        <w:rPr>
          <w:sz w:val="22"/>
        </w:rPr>
        <w:t>Processes to r</w:t>
      </w:r>
      <w:r w:rsidR="00174F78" w:rsidRPr="00C37F14">
        <w:rPr>
          <w:sz w:val="22"/>
        </w:rPr>
        <w:t>egularly review, improve and test this plan.</w:t>
      </w:r>
    </w:p>
    <w:p w14:paraId="65086B7C" w14:textId="50AF5CAE" w:rsidR="008E28F3" w:rsidRPr="008E28F3" w:rsidRDefault="008E28F3" w:rsidP="008E28F3">
      <w:pPr>
        <w:rPr>
          <w:sz w:val="22"/>
        </w:rPr>
      </w:pPr>
    </w:p>
    <w:p w14:paraId="3111E34A" w14:textId="77777777" w:rsidR="008E28F3" w:rsidRPr="00073067" w:rsidRDefault="008E28F3" w:rsidP="00073067">
      <w:pPr>
        <w:pStyle w:val="Heading2"/>
        <w:numPr>
          <w:ilvl w:val="1"/>
          <w:numId w:val="32"/>
        </w:numPr>
      </w:pPr>
      <w:bookmarkStart w:id="16" w:name="_Toc114049867"/>
      <w:bookmarkStart w:id="17" w:name="_Toc114059152"/>
      <w:bookmarkStart w:id="18" w:name="_Toc120101502"/>
      <w:bookmarkStart w:id="19" w:name="_Toc188856904"/>
      <w:bookmarkStart w:id="20" w:name="_Toc210722675"/>
      <w:bookmarkStart w:id="21" w:name="_Toc193266820"/>
      <w:r w:rsidRPr="00073067">
        <w:t>Business Continuity &amp; Disaster Recovery Plan Location</w:t>
      </w:r>
      <w:bookmarkEnd w:id="21"/>
    </w:p>
    <w:p w14:paraId="16496301" w14:textId="77777777" w:rsidR="008E28F3" w:rsidRPr="00C37F14" w:rsidRDefault="008E28F3" w:rsidP="008E28F3">
      <w:pPr>
        <w:rPr>
          <w:sz w:val="22"/>
          <w:szCs w:val="20"/>
          <w:lang w:eastAsia="en-US"/>
        </w:rPr>
      </w:pPr>
      <w:r w:rsidRPr="00C37F14">
        <w:rPr>
          <w:sz w:val="22"/>
          <w:szCs w:val="20"/>
          <w:lang w:eastAsia="en-US"/>
        </w:rPr>
        <w:t>It is important to maintain version control of this document.  There should be a single digital location of the plan, as well as a single physical location for a printed version that can be accessed in the event that the digital version</w:t>
      </w:r>
      <w:r>
        <w:rPr>
          <w:sz w:val="22"/>
          <w:szCs w:val="20"/>
          <w:lang w:eastAsia="en-US"/>
        </w:rPr>
        <w:t xml:space="preserve"> is inaccessible</w:t>
      </w:r>
      <w:r w:rsidRPr="00C37F14">
        <w:rPr>
          <w:sz w:val="22"/>
          <w:szCs w:val="20"/>
          <w:lang w:eastAsia="en-US"/>
        </w:rPr>
        <w:t>.</w:t>
      </w:r>
    </w:p>
    <w:p w14:paraId="0DD6685D" w14:textId="4826DB48" w:rsidR="007E10BF" w:rsidRDefault="008E28F3" w:rsidP="008E28F3">
      <w:pPr>
        <w:rPr>
          <w:sz w:val="22"/>
          <w:szCs w:val="20"/>
          <w:lang w:eastAsia="en-US"/>
        </w:rPr>
      </w:pPr>
      <w:r w:rsidRPr="00C37F14">
        <w:rPr>
          <w:sz w:val="22"/>
          <w:szCs w:val="20"/>
          <w:lang w:eastAsia="en-US"/>
        </w:rPr>
        <w:t xml:space="preserve">The </w:t>
      </w:r>
      <w:r w:rsidR="001D4C09" w:rsidRPr="001D4C09">
        <w:rPr>
          <w:sz w:val="22"/>
          <w:szCs w:val="20"/>
          <w:lang w:eastAsia="en-US"/>
        </w:rPr>
        <w:t xml:space="preserve">Business Continuity &amp; Disaster Recovery Plan </w:t>
      </w:r>
      <w:r w:rsidRPr="00C37F14">
        <w:rPr>
          <w:sz w:val="22"/>
          <w:szCs w:val="20"/>
          <w:lang w:eastAsia="en-US"/>
        </w:rPr>
        <w:t xml:space="preserve">is kept in this location: </w:t>
      </w:r>
    </w:p>
    <w:p w14:paraId="21B30E7C" w14:textId="15B7401C" w:rsidR="00134DC3" w:rsidRDefault="007E10BF" w:rsidP="008E28F3">
      <w:pPr>
        <w:rPr>
          <w:b/>
          <w:bCs/>
          <w:sz w:val="22"/>
          <w:szCs w:val="20"/>
          <w:lang w:eastAsia="en-US"/>
        </w:rPr>
      </w:pPr>
      <w:r>
        <w:rPr>
          <w:rFonts w:eastAsia="PMingLiU"/>
          <w:b/>
          <w:bCs/>
          <w:color w:val="7F7F7F" w:themeColor="text1" w:themeTint="80"/>
          <w:szCs w:val="20"/>
          <w:lang w:val="en-GB" w:eastAsia="en-US"/>
        </w:rPr>
        <w:tab/>
      </w:r>
      <w:r>
        <w:rPr>
          <w:rFonts w:eastAsia="PMingLiU"/>
          <w:b/>
          <w:bCs/>
          <w:color w:val="7F7F7F" w:themeColor="text1" w:themeTint="80"/>
          <w:szCs w:val="20"/>
          <w:lang w:val="en-GB" w:eastAsia="en-US"/>
        </w:rPr>
        <w:tab/>
      </w:r>
      <w:r w:rsidR="008E28F3" w:rsidRPr="00C37F14">
        <w:rPr>
          <w:rFonts w:eastAsia="PMingLiU"/>
          <w:b/>
          <w:bCs/>
          <w:color w:val="7F7F7F" w:themeColor="text1" w:themeTint="80"/>
          <w:szCs w:val="20"/>
          <w:lang w:val="en-GB" w:eastAsia="en-US"/>
        </w:rPr>
        <w:t>[Digital location and physical location of document]</w:t>
      </w:r>
    </w:p>
    <w:p w14:paraId="63BD8304" w14:textId="07D56C94" w:rsidR="008E28F3" w:rsidRPr="00C37F14" w:rsidRDefault="008E28F3" w:rsidP="008E28F3">
      <w:pPr>
        <w:rPr>
          <w:b/>
          <w:bCs/>
          <w:sz w:val="22"/>
          <w:szCs w:val="20"/>
          <w:lang w:eastAsia="en-US"/>
        </w:rPr>
      </w:pPr>
      <w:r w:rsidRPr="00C37F14">
        <w:rPr>
          <w:b/>
          <w:bCs/>
          <w:sz w:val="22"/>
          <w:szCs w:val="20"/>
          <w:lang w:eastAsia="en-US"/>
        </w:rPr>
        <w:t xml:space="preserve">Important: </w:t>
      </w:r>
      <w:r w:rsidRPr="00C37F14">
        <w:rPr>
          <w:sz w:val="22"/>
          <w:szCs w:val="20"/>
          <w:lang w:eastAsia="en-US"/>
        </w:rPr>
        <w:t xml:space="preserve">If you are reading a copy of </w:t>
      </w:r>
      <w:r w:rsidR="00141741">
        <w:rPr>
          <w:sz w:val="22"/>
          <w:szCs w:val="20"/>
          <w:lang w:eastAsia="en-US"/>
        </w:rPr>
        <w:t>this Business Continuity and Disaster Recovery Plan</w:t>
      </w:r>
      <w:r w:rsidRPr="00C37F14">
        <w:rPr>
          <w:sz w:val="22"/>
          <w:szCs w:val="20"/>
          <w:lang w:eastAsia="en-US"/>
        </w:rPr>
        <w:t xml:space="preserve"> and it is not from the Master location it may not be up to date.</w:t>
      </w:r>
    </w:p>
    <w:p w14:paraId="4FB086BC" w14:textId="1753A80B" w:rsidR="004608E2" w:rsidRPr="00C37F14" w:rsidRDefault="002C41F3" w:rsidP="00073067">
      <w:pPr>
        <w:pStyle w:val="Heading2"/>
        <w:numPr>
          <w:ilvl w:val="1"/>
          <w:numId w:val="32"/>
        </w:numPr>
      </w:pPr>
      <w:r w:rsidRPr="00C37F14">
        <w:br w:type="page"/>
      </w:r>
      <w:bookmarkStart w:id="22" w:name="_Toc193266821"/>
      <w:r w:rsidR="004608E2" w:rsidRPr="00C37F14">
        <w:lastRenderedPageBreak/>
        <w:t>Glossary</w:t>
      </w:r>
      <w:bookmarkEnd w:id="16"/>
      <w:bookmarkEnd w:id="17"/>
      <w:bookmarkEnd w:id="18"/>
      <w:bookmarkEnd w:id="22"/>
    </w:p>
    <w:sdt>
      <w:sdtPr>
        <w:rPr>
          <w:rFonts w:ascii="Arial" w:hAnsi="Arial" w:cs="Arial"/>
        </w:rPr>
        <w:alias w:val="Instruction"/>
        <w:tag w:val="Instruction"/>
        <w:id w:val="-896897679"/>
        <w:placeholder>
          <w:docPart w:val="8596821A98124A31AE13F881B1865B29"/>
        </w:placeholder>
      </w:sdtPr>
      <w:sdtContent>
        <w:p w14:paraId="422DBAA8" w14:textId="77777777" w:rsidR="004608E2" w:rsidRPr="00C37F14" w:rsidRDefault="004608E2" w:rsidP="004608E2">
          <w:pPr>
            <w:pStyle w:val="Instructiontext"/>
            <w:rPr>
              <w:rFonts w:ascii="Arial" w:hAnsi="Arial" w:cs="Arial"/>
            </w:rPr>
          </w:pPr>
          <w:r w:rsidRPr="00C37F14">
            <w:rPr>
              <w:rFonts w:ascii="Arial" w:hAnsi="Arial" w:cs="Arial"/>
            </w:rPr>
            <w:t>[This table provides a consistent and commonly agreed set of definitions for terms used in the plan. Customise this list to suit your business.]</w:t>
          </w:r>
        </w:p>
      </w:sdtContent>
    </w:sdt>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5"/>
        <w:gridCol w:w="6620"/>
      </w:tblGrid>
      <w:tr w:rsidR="004608E2" w:rsidRPr="00C37F14" w14:paraId="119559ED" w14:textId="77777777" w:rsidTr="00A8741E">
        <w:tc>
          <w:tcPr>
            <w:tcW w:w="2445" w:type="dxa"/>
            <w:shd w:val="clear" w:color="auto" w:fill="auto"/>
          </w:tcPr>
          <w:p w14:paraId="6F5E8922" w14:textId="7C687D21" w:rsidR="004608E2" w:rsidRPr="00C37F14" w:rsidRDefault="004608E2" w:rsidP="00A8741E">
            <w:pPr>
              <w:pStyle w:val="Textintable"/>
              <w:rPr>
                <w:rFonts w:cs="Arial"/>
                <w:sz w:val="22"/>
                <w:szCs w:val="18"/>
              </w:rPr>
            </w:pPr>
            <w:r w:rsidRPr="00C37F14">
              <w:rPr>
                <w:rFonts w:cs="Arial"/>
                <w:sz w:val="22"/>
                <w:szCs w:val="18"/>
              </w:rPr>
              <w:t>Business continuity</w:t>
            </w:r>
            <w:r w:rsidR="00596759" w:rsidRPr="00C37F14">
              <w:rPr>
                <w:rFonts w:cs="Arial"/>
                <w:sz w:val="22"/>
                <w:szCs w:val="18"/>
              </w:rPr>
              <w:t xml:space="preserve"> and disaster recovery</w:t>
            </w:r>
            <w:r w:rsidRPr="00C37F14">
              <w:rPr>
                <w:rFonts w:cs="Arial"/>
                <w:sz w:val="22"/>
                <w:szCs w:val="18"/>
              </w:rPr>
              <w:t xml:space="preserve"> plan</w:t>
            </w:r>
          </w:p>
        </w:tc>
        <w:tc>
          <w:tcPr>
            <w:tcW w:w="6620" w:type="dxa"/>
            <w:shd w:val="clear" w:color="auto" w:fill="auto"/>
          </w:tcPr>
          <w:p w14:paraId="18BFCFD8" w14:textId="4F965156" w:rsidR="004608E2" w:rsidRPr="00C37F14" w:rsidRDefault="004608E2" w:rsidP="00A8741E">
            <w:pPr>
              <w:pStyle w:val="Textintable"/>
              <w:rPr>
                <w:rFonts w:cs="Arial"/>
                <w:sz w:val="22"/>
                <w:szCs w:val="18"/>
              </w:rPr>
            </w:pPr>
            <w:r w:rsidRPr="00C37F14">
              <w:rPr>
                <w:rFonts w:cs="Arial"/>
                <w:sz w:val="22"/>
                <w:szCs w:val="18"/>
              </w:rPr>
              <w:t>A document containing all of the information required to ensure that your business is able to resume critical business activities should a crisis/disaster occur.</w:t>
            </w:r>
          </w:p>
        </w:tc>
      </w:tr>
      <w:sdt>
        <w:sdtPr>
          <w:rPr>
            <w:rFonts w:cs="Arial"/>
            <w:sz w:val="22"/>
            <w:szCs w:val="18"/>
          </w:rPr>
          <w:alias w:val="Example"/>
          <w:tag w:val="Example"/>
          <w:id w:val="-95643558"/>
          <w:placeholder>
            <w:docPart w:val="8596821A98124A31AE13F881B1865B29"/>
          </w:placeholder>
          <w:temporary/>
        </w:sdtPr>
        <w:sdtContent>
          <w:tr w:rsidR="004608E2" w:rsidRPr="00C37F14" w14:paraId="12E25D1B" w14:textId="77777777" w:rsidTr="00A8741E">
            <w:tc>
              <w:tcPr>
                <w:tcW w:w="2445" w:type="dxa"/>
                <w:shd w:val="clear" w:color="auto" w:fill="auto"/>
              </w:tcPr>
              <w:p w14:paraId="29A7A560" w14:textId="77777777" w:rsidR="004608E2" w:rsidRPr="00C37F14" w:rsidRDefault="004608E2" w:rsidP="00A8741E">
                <w:pPr>
                  <w:pStyle w:val="Textintable"/>
                  <w:rPr>
                    <w:rFonts w:cs="Arial"/>
                    <w:sz w:val="22"/>
                    <w:szCs w:val="18"/>
                  </w:rPr>
                </w:pPr>
                <w:r w:rsidRPr="00C37F14">
                  <w:rPr>
                    <w:rFonts w:cs="Arial"/>
                    <w:sz w:val="22"/>
                    <w:szCs w:val="18"/>
                  </w:rPr>
                  <w:t>Business continuity planning</w:t>
                </w:r>
              </w:p>
            </w:tc>
            <w:tc>
              <w:tcPr>
                <w:tcW w:w="6620" w:type="dxa"/>
                <w:shd w:val="clear" w:color="auto" w:fill="auto"/>
              </w:tcPr>
              <w:p w14:paraId="1F802A45" w14:textId="77777777" w:rsidR="004608E2" w:rsidRPr="00C37F14" w:rsidRDefault="004608E2" w:rsidP="00A8741E">
                <w:pPr>
                  <w:pStyle w:val="Textintable"/>
                  <w:rPr>
                    <w:rFonts w:cs="Arial"/>
                    <w:sz w:val="22"/>
                    <w:szCs w:val="18"/>
                  </w:rPr>
                </w:pPr>
                <w:r w:rsidRPr="00C37F14">
                  <w:rPr>
                    <w:rFonts w:cs="Arial"/>
                    <w:sz w:val="22"/>
                    <w:szCs w:val="18"/>
                  </w:rPr>
                  <w:t xml:space="preserve">A process that helps develop a plan document to manage the risks to a business, ensuring that it can operate to the extent required in the event of a crisis/disaster. </w:t>
                </w:r>
              </w:p>
            </w:tc>
          </w:tr>
        </w:sdtContent>
      </w:sdt>
      <w:tr w:rsidR="004608E2" w:rsidRPr="00C37F14" w14:paraId="73D78F20" w14:textId="77777777" w:rsidTr="00596759">
        <w:trPr>
          <w:trHeight w:val="768"/>
        </w:trPr>
        <w:tc>
          <w:tcPr>
            <w:tcW w:w="2445" w:type="dxa"/>
            <w:shd w:val="clear" w:color="auto" w:fill="auto"/>
          </w:tcPr>
          <w:p w14:paraId="111A8597" w14:textId="5288E5F6" w:rsidR="004608E2" w:rsidRPr="00C37F14" w:rsidRDefault="00596759" w:rsidP="00A8741E">
            <w:pPr>
              <w:pStyle w:val="Textintable"/>
              <w:rPr>
                <w:rFonts w:cs="Arial"/>
                <w:sz w:val="22"/>
                <w:szCs w:val="18"/>
              </w:rPr>
            </w:pPr>
            <w:r w:rsidRPr="00C37F14">
              <w:rPr>
                <w:rFonts w:cs="Arial"/>
                <w:sz w:val="22"/>
                <w:szCs w:val="18"/>
              </w:rPr>
              <w:t>Critical Business Functions</w:t>
            </w:r>
          </w:p>
        </w:tc>
        <w:tc>
          <w:tcPr>
            <w:tcW w:w="6620" w:type="dxa"/>
            <w:shd w:val="clear" w:color="auto" w:fill="auto"/>
          </w:tcPr>
          <w:p w14:paraId="4183AED9" w14:textId="613517DA" w:rsidR="004608E2" w:rsidRPr="00C37F14" w:rsidRDefault="00596759" w:rsidP="00596759">
            <w:pPr>
              <w:rPr>
                <w:sz w:val="22"/>
                <w:szCs w:val="18"/>
              </w:rPr>
            </w:pPr>
            <w:r w:rsidRPr="00C37F14">
              <w:rPr>
                <w:sz w:val="22"/>
                <w:szCs w:val="18"/>
              </w:rPr>
              <w:t>Identifies and prioritises key activities of a business adversely affected by disruptions</w:t>
            </w:r>
          </w:p>
        </w:tc>
      </w:tr>
      <w:tr w:rsidR="004608E2" w:rsidRPr="00C37F14" w14:paraId="5E08C19C" w14:textId="77777777" w:rsidTr="00A8741E">
        <w:tc>
          <w:tcPr>
            <w:tcW w:w="2445" w:type="dxa"/>
            <w:shd w:val="clear" w:color="auto" w:fill="auto"/>
          </w:tcPr>
          <w:p w14:paraId="1127A1D1" w14:textId="32893B15" w:rsidR="004608E2" w:rsidRPr="00C37F14" w:rsidRDefault="004608E2" w:rsidP="00A8741E">
            <w:pPr>
              <w:pStyle w:val="Textintable"/>
              <w:rPr>
                <w:rFonts w:cs="Arial"/>
                <w:sz w:val="22"/>
                <w:szCs w:val="18"/>
              </w:rPr>
            </w:pPr>
            <w:r w:rsidRPr="00C37F14">
              <w:rPr>
                <w:rFonts w:cs="Arial"/>
                <w:sz w:val="22"/>
                <w:szCs w:val="18"/>
              </w:rPr>
              <w:t>Recovery Time Objective (RTO)</w:t>
            </w:r>
          </w:p>
        </w:tc>
        <w:tc>
          <w:tcPr>
            <w:tcW w:w="6620" w:type="dxa"/>
            <w:shd w:val="clear" w:color="auto" w:fill="auto"/>
          </w:tcPr>
          <w:p w14:paraId="4678A204" w14:textId="5D58A2F2" w:rsidR="003B05E1" w:rsidRPr="00C37F14" w:rsidRDefault="003B05E1" w:rsidP="00A8741E">
            <w:pPr>
              <w:pStyle w:val="Textintable"/>
              <w:rPr>
                <w:rFonts w:cs="Arial"/>
                <w:sz w:val="22"/>
                <w:szCs w:val="18"/>
              </w:rPr>
            </w:pPr>
            <w:r w:rsidRPr="00C37F14">
              <w:rPr>
                <w:rFonts w:cs="Arial"/>
                <w:sz w:val="22"/>
                <w:szCs w:val="18"/>
              </w:rPr>
              <w:t xml:space="preserve">How long the </w:t>
            </w:r>
            <w:r w:rsidR="004F4897" w:rsidRPr="00C37F14">
              <w:rPr>
                <w:rFonts w:cs="Arial"/>
                <w:sz w:val="22"/>
                <w:szCs w:val="18"/>
              </w:rPr>
              <w:t>business</w:t>
            </w:r>
            <w:r w:rsidRPr="00C37F14">
              <w:rPr>
                <w:rFonts w:cs="Arial"/>
                <w:sz w:val="22"/>
                <w:szCs w:val="18"/>
              </w:rPr>
              <w:t xml:space="preserve"> can survive while that critical software or system is bought back online. It’s the time it takes to rebuild a system and/or restore its data. </w:t>
            </w:r>
          </w:p>
          <w:p w14:paraId="3877912A" w14:textId="2224618D" w:rsidR="004608E2" w:rsidRPr="00C37F14" w:rsidRDefault="003B05E1" w:rsidP="00A8741E">
            <w:pPr>
              <w:pStyle w:val="Textintable"/>
              <w:rPr>
                <w:rFonts w:cs="Arial"/>
                <w:sz w:val="22"/>
                <w:szCs w:val="18"/>
              </w:rPr>
            </w:pPr>
            <w:r w:rsidRPr="00C37F14">
              <w:rPr>
                <w:rFonts w:cs="Arial"/>
                <w:sz w:val="22"/>
                <w:szCs w:val="18"/>
              </w:rPr>
              <w:t>This determines the speed of your backup infrastructure and whether you have hot standby systems. Most small businesses can usually last a day or two while systems are brought online and data is restored (i.e. email can be useful if back in a few hours and the historical data restored over a couple days)</w:t>
            </w:r>
          </w:p>
        </w:tc>
      </w:tr>
      <w:tr w:rsidR="00A222AF" w:rsidRPr="00C37F14" w14:paraId="18B9BB6A" w14:textId="77777777" w:rsidTr="00A8741E">
        <w:tc>
          <w:tcPr>
            <w:tcW w:w="2445" w:type="dxa"/>
            <w:shd w:val="clear" w:color="auto" w:fill="auto"/>
          </w:tcPr>
          <w:p w14:paraId="62E9C170" w14:textId="44CB1AFC" w:rsidR="00A222AF" w:rsidRPr="00C37F14" w:rsidRDefault="008B4C03" w:rsidP="00A8741E">
            <w:pPr>
              <w:pStyle w:val="Textintable"/>
              <w:rPr>
                <w:rFonts w:cs="Arial"/>
                <w:sz w:val="22"/>
                <w:szCs w:val="18"/>
              </w:rPr>
            </w:pPr>
            <w:r w:rsidRPr="00C37F14">
              <w:rPr>
                <w:rFonts w:cs="Arial"/>
                <w:sz w:val="22"/>
                <w:szCs w:val="18"/>
              </w:rPr>
              <w:t>Restore Point Objective (RPO)</w:t>
            </w:r>
          </w:p>
        </w:tc>
        <w:tc>
          <w:tcPr>
            <w:tcW w:w="6620" w:type="dxa"/>
            <w:shd w:val="clear" w:color="auto" w:fill="auto"/>
          </w:tcPr>
          <w:p w14:paraId="3CAECB4A" w14:textId="14514465" w:rsidR="00A222AF" w:rsidRPr="00C37F14" w:rsidRDefault="003B05E1" w:rsidP="00A8741E">
            <w:pPr>
              <w:pStyle w:val="Textintable"/>
              <w:rPr>
                <w:rFonts w:cs="Arial"/>
                <w:sz w:val="22"/>
                <w:szCs w:val="18"/>
              </w:rPr>
            </w:pPr>
            <w:r w:rsidRPr="00C37F14">
              <w:rPr>
                <w:rFonts w:cs="Arial"/>
                <w:sz w:val="22"/>
                <w:szCs w:val="18"/>
              </w:rPr>
              <w:t>The regularity of backups and therefore how much information you can lose or have to re-enter or recreate (such as daily backups mean you could lose up to a day’s data and be able to recreate, re-enter or continue without it)</w:t>
            </w:r>
          </w:p>
        </w:tc>
      </w:tr>
      <w:sdt>
        <w:sdtPr>
          <w:rPr>
            <w:rFonts w:cs="Arial"/>
            <w:sz w:val="22"/>
            <w:szCs w:val="18"/>
          </w:rPr>
          <w:alias w:val="Example"/>
          <w:tag w:val="Example"/>
          <w:id w:val="-1510593890"/>
          <w:placeholder>
            <w:docPart w:val="8596821A98124A31AE13F881B1865B29"/>
          </w:placeholder>
          <w:temporary/>
        </w:sdtPr>
        <w:sdtContent>
          <w:tr w:rsidR="004608E2" w:rsidRPr="00C37F14" w14:paraId="528BBAB5" w14:textId="77777777" w:rsidTr="00A8741E">
            <w:tc>
              <w:tcPr>
                <w:tcW w:w="2445" w:type="dxa"/>
                <w:shd w:val="clear" w:color="auto" w:fill="auto"/>
              </w:tcPr>
              <w:p w14:paraId="6776CEED" w14:textId="77777777" w:rsidR="004608E2" w:rsidRPr="00C37F14" w:rsidRDefault="004608E2" w:rsidP="00A8741E">
                <w:pPr>
                  <w:pStyle w:val="Textintable"/>
                  <w:rPr>
                    <w:rFonts w:cs="Arial"/>
                    <w:sz w:val="22"/>
                    <w:szCs w:val="18"/>
                  </w:rPr>
                </w:pPr>
                <w:r w:rsidRPr="00C37F14">
                  <w:rPr>
                    <w:rFonts w:cs="Arial"/>
                    <w:sz w:val="22"/>
                    <w:szCs w:val="18"/>
                  </w:rPr>
                  <w:t>Risk management</w:t>
                </w:r>
              </w:p>
            </w:tc>
            <w:tc>
              <w:tcPr>
                <w:tcW w:w="6620" w:type="dxa"/>
                <w:shd w:val="clear" w:color="auto" w:fill="auto"/>
              </w:tcPr>
              <w:p w14:paraId="53ED52BB" w14:textId="77777777" w:rsidR="004608E2" w:rsidRPr="00C37F14" w:rsidRDefault="004608E2" w:rsidP="00A8741E">
                <w:pPr>
                  <w:pStyle w:val="Textintable"/>
                  <w:rPr>
                    <w:rFonts w:cs="Arial"/>
                    <w:sz w:val="22"/>
                    <w:szCs w:val="18"/>
                  </w:rPr>
                </w:pPr>
                <w:r w:rsidRPr="00C37F14">
                  <w:rPr>
                    <w:rFonts w:cs="Arial"/>
                    <w:sz w:val="22"/>
                    <w:szCs w:val="18"/>
                  </w:rPr>
                  <w:t>The process of defining and analysing risks, and then deciding on the appropriate course of action in order to minimise these risks, whilst still achieving business goals.</w:t>
                </w:r>
              </w:p>
            </w:tc>
          </w:tr>
        </w:sdtContent>
      </w:sdt>
      <w:tr w:rsidR="004608E2" w:rsidRPr="00C37F14" w14:paraId="2F1B0A4B" w14:textId="77777777" w:rsidTr="00A8741E">
        <w:tc>
          <w:tcPr>
            <w:tcW w:w="2445" w:type="dxa"/>
            <w:shd w:val="clear" w:color="auto" w:fill="auto"/>
          </w:tcPr>
          <w:p w14:paraId="5586855F" w14:textId="77777777" w:rsidR="004608E2" w:rsidRPr="00C37F14" w:rsidRDefault="004608E2" w:rsidP="00A8741E">
            <w:pPr>
              <w:pStyle w:val="TableText"/>
              <w:rPr>
                <w:rFonts w:cs="Arial"/>
                <w:szCs w:val="18"/>
              </w:rPr>
            </w:pPr>
          </w:p>
        </w:tc>
        <w:tc>
          <w:tcPr>
            <w:tcW w:w="6620" w:type="dxa"/>
            <w:shd w:val="clear" w:color="auto" w:fill="auto"/>
          </w:tcPr>
          <w:p w14:paraId="24B782A0" w14:textId="77777777" w:rsidR="004608E2" w:rsidRPr="00C37F14" w:rsidRDefault="004608E2" w:rsidP="00A8741E">
            <w:pPr>
              <w:pStyle w:val="TableText"/>
              <w:rPr>
                <w:rFonts w:cs="Arial"/>
                <w:szCs w:val="18"/>
              </w:rPr>
            </w:pPr>
          </w:p>
        </w:tc>
      </w:tr>
      <w:tr w:rsidR="004608E2" w:rsidRPr="00C37F14" w14:paraId="59971F7D" w14:textId="77777777" w:rsidTr="00A8741E">
        <w:tc>
          <w:tcPr>
            <w:tcW w:w="2445" w:type="dxa"/>
            <w:shd w:val="clear" w:color="auto" w:fill="auto"/>
          </w:tcPr>
          <w:p w14:paraId="3B66B4BD" w14:textId="77777777" w:rsidR="004608E2" w:rsidRPr="00C37F14" w:rsidRDefault="004608E2" w:rsidP="00A8741E">
            <w:pPr>
              <w:pStyle w:val="TableText"/>
              <w:rPr>
                <w:rFonts w:cs="Arial"/>
                <w:szCs w:val="18"/>
              </w:rPr>
            </w:pPr>
          </w:p>
        </w:tc>
        <w:tc>
          <w:tcPr>
            <w:tcW w:w="6620" w:type="dxa"/>
            <w:shd w:val="clear" w:color="auto" w:fill="auto"/>
          </w:tcPr>
          <w:p w14:paraId="6E309A2A" w14:textId="77777777" w:rsidR="004608E2" w:rsidRPr="00C37F14" w:rsidRDefault="004608E2" w:rsidP="00A8741E">
            <w:pPr>
              <w:pStyle w:val="TableText"/>
              <w:rPr>
                <w:rFonts w:cs="Arial"/>
                <w:szCs w:val="18"/>
              </w:rPr>
            </w:pPr>
          </w:p>
        </w:tc>
      </w:tr>
    </w:tbl>
    <w:p w14:paraId="5FB63834" w14:textId="180825DE" w:rsidR="00AD3DDF" w:rsidRPr="00C37F14" w:rsidRDefault="004608E2" w:rsidP="009D0BB5">
      <w:pPr>
        <w:pStyle w:val="Heading2"/>
        <w:rPr>
          <w:b/>
          <w:bCs/>
          <w:iCs/>
          <w:sz w:val="40"/>
          <w:szCs w:val="28"/>
          <w:lang w:eastAsia="en-US"/>
        </w:rPr>
      </w:pPr>
      <w:r w:rsidRPr="00C37F14">
        <w:rPr>
          <w:rFonts w:ascii="Arial" w:hAnsi="Arial" w:cs="Arial"/>
        </w:rPr>
        <w:br w:type="page"/>
      </w:r>
      <w:bookmarkStart w:id="23" w:name="_Toc114049868"/>
      <w:bookmarkStart w:id="24" w:name="_Toc114059153"/>
      <w:bookmarkStart w:id="25" w:name="_Toc201639689"/>
      <w:bookmarkEnd w:id="19"/>
      <w:bookmarkEnd w:id="20"/>
    </w:p>
    <w:p w14:paraId="29692EA7" w14:textId="70D17401" w:rsidR="005D0798" w:rsidRPr="00C37F14" w:rsidRDefault="005D0798" w:rsidP="001A57B6">
      <w:pPr>
        <w:pStyle w:val="Heading1"/>
        <w:numPr>
          <w:ilvl w:val="0"/>
          <w:numId w:val="32"/>
        </w:numPr>
        <w:rPr>
          <w:rFonts w:ascii="Arial" w:hAnsi="Arial" w:cs="Arial"/>
        </w:rPr>
      </w:pPr>
      <w:bookmarkStart w:id="26" w:name="_Toc193266822"/>
      <w:r w:rsidRPr="005D0798">
        <w:rPr>
          <w:rFonts w:ascii="Arial" w:hAnsi="Arial" w:cs="Arial"/>
        </w:rPr>
        <w:lastRenderedPageBreak/>
        <w:t>Critical Business Functions &amp; Assets</w:t>
      </w:r>
      <w:bookmarkEnd w:id="26"/>
    </w:p>
    <w:p w14:paraId="5D4A9851" w14:textId="78B5F179" w:rsidR="008654B0" w:rsidRPr="00073067" w:rsidRDefault="008654B0" w:rsidP="00073067">
      <w:pPr>
        <w:pStyle w:val="Heading2"/>
        <w:numPr>
          <w:ilvl w:val="1"/>
          <w:numId w:val="32"/>
        </w:numPr>
      </w:pPr>
      <w:bookmarkStart w:id="27" w:name="_Toc193266823"/>
      <w:r w:rsidRPr="00073067">
        <w:t>Introducti</w:t>
      </w:r>
      <w:r w:rsidR="00F26C14" w:rsidRPr="00073067">
        <w:t>o</w:t>
      </w:r>
      <w:r w:rsidRPr="00073067">
        <w:t>n</w:t>
      </w:r>
      <w:bookmarkEnd w:id="27"/>
    </w:p>
    <w:p w14:paraId="06509AAD" w14:textId="727171E1" w:rsidR="008654B0" w:rsidRPr="00392CCC" w:rsidRDefault="00AD3DDF" w:rsidP="002847E4">
      <w:pPr>
        <w:tabs>
          <w:tab w:val="clear" w:pos="180"/>
        </w:tabs>
        <w:spacing w:before="0" w:after="0" w:line="240" w:lineRule="auto"/>
        <w:rPr>
          <w:sz w:val="22"/>
          <w:szCs w:val="20"/>
        </w:rPr>
      </w:pPr>
      <w:r w:rsidRPr="00392CCC">
        <w:rPr>
          <w:sz w:val="22"/>
          <w:szCs w:val="20"/>
        </w:rPr>
        <w:t xml:space="preserve">This section of the plan will </w:t>
      </w:r>
      <w:r w:rsidR="00D04434" w:rsidRPr="00392CCC">
        <w:rPr>
          <w:sz w:val="22"/>
          <w:szCs w:val="20"/>
        </w:rPr>
        <w:t>ensure that there is a</w:t>
      </w:r>
      <w:r w:rsidR="00A1760B" w:rsidRPr="00392CCC">
        <w:rPr>
          <w:sz w:val="22"/>
          <w:szCs w:val="20"/>
        </w:rPr>
        <w:t xml:space="preserve"> very good understanding of what the</w:t>
      </w:r>
      <w:r w:rsidR="00D04434" w:rsidRPr="00392CCC">
        <w:rPr>
          <w:sz w:val="22"/>
          <w:szCs w:val="20"/>
        </w:rPr>
        <w:t xml:space="preserve"> business </w:t>
      </w:r>
      <w:r w:rsidR="00A1760B" w:rsidRPr="00392CCC">
        <w:rPr>
          <w:sz w:val="22"/>
          <w:szCs w:val="20"/>
        </w:rPr>
        <w:t>does</w:t>
      </w:r>
      <w:r w:rsidR="00E86B88" w:rsidRPr="00392CCC">
        <w:rPr>
          <w:sz w:val="22"/>
          <w:szCs w:val="20"/>
        </w:rPr>
        <w:t xml:space="preserve"> and the</w:t>
      </w:r>
      <w:r w:rsidR="007E10BF" w:rsidRPr="00392CCC">
        <w:rPr>
          <w:sz w:val="22"/>
          <w:szCs w:val="20"/>
        </w:rPr>
        <w:t xml:space="preserve"> </w:t>
      </w:r>
      <w:r w:rsidR="00A1760B" w:rsidRPr="00392CCC">
        <w:rPr>
          <w:sz w:val="22"/>
          <w:szCs w:val="20"/>
        </w:rPr>
        <w:t>assets</w:t>
      </w:r>
      <w:r w:rsidR="00E86B88" w:rsidRPr="00392CCC">
        <w:rPr>
          <w:sz w:val="22"/>
          <w:szCs w:val="20"/>
        </w:rPr>
        <w:t>,</w:t>
      </w:r>
      <w:r w:rsidR="00A1760B" w:rsidRPr="00392CCC">
        <w:rPr>
          <w:sz w:val="22"/>
          <w:szCs w:val="20"/>
        </w:rPr>
        <w:t xml:space="preserve"> systems, </w:t>
      </w:r>
      <w:r w:rsidR="00B07EC5" w:rsidRPr="00392CCC">
        <w:rPr>
          <w:sz w:val="22"/>
          <w:szCs w:val="20"/>
        </w:rPr>
        <w:t xml:space="preserve">key </w:t>
      </w:r>
      <w:r w:rsidR="00E86B88" w:rsidRPr="00392CCC">
        <w:rPr>
          <w:sz w:val="22"/>
          <w:szCs w:val="20"/>
        </w:rPr>
        <w:t>staff</w:t>
      </w:r>
      <w:r w:rsidR="00A1760B" w:rsidRPr="00392CCC">
        <w:rPr>
          <w:sz w:val="22"/>
          <w:szCs w:val="20"/>
        </w:rPr>
        <w:t xml:space="preserve"> </w:t>
      </w:r>
      <w:r w:rsidR="007E10BF" w:rsidRPr="00392CCC">
        <w:rPr>
          <w:sz w:val="22"/>
          <w:szCs w:val="20"/>
        </w:rPr>
        <w:t xml:space="preserve">and external </w:t>
      </w:r>
      <w:r w:rsidR="00E86B88" w:rsidRPr="00392CCC">
        <w:rPr>
          <w:sz w:val="22"/>
          <w:szCs w:val="20"/>
        </w:rPr>
        <w:t xml:space="preserve">contacts along with </w:t>
      </w:r>
      <w:r w:rsidR="007E10BF" w:rsidRPr="00392CCC">
        <w:rPr>
          <w:sz w:val="22"/>
          <w:szCs w:val="20"/>
        </w:rPr>
        <w:t xml:space="preserve">the </w:t>
      </w:r>
      <w:r w:rsidR="00A1760B" w:rsidRPr="00392CCC">
        <w:rPr>
          <w:sz w:val="22"/>
          <w:szCs w:val="20"/>
        </w:rPr>
        <w:t xml:space="preserve">data </w:t>
      </w:r>
      <w:r w:rsidR="00112B5A" w:rsidRPr="00392CCC">
        <w:rPr>
          <w:sz w:val="22"/>
          <w:szCs w:val="20"/>
        </w:rPr>
        <w:t>you use to run</w:t>
      </w:r>
      <w:r w:rsidR="00B07EC5" w:rsidRPr="00392CCC">
        <w:rPr>
          <w:sz w:val="22"/>
          <w:szCs w:val="20"/>
        </w:rPr>
        <w:t xml:space="preserve"> the business. </w:t>
      </w:r>
    </w:p>
    <w:p w14:paraId="0C44B5A6" w14:textId="3E110EDA" w:rsidR="00AD3DDF" w:rsidRPr="00C37F14" w:rsidRDefault="00AD3DDF">
      <w:pPr>
        <w:tabs>
          <w:tab w:val="clear" w:pos="180"/>
        </w:tabs>
        <w:spacing w:before="0" w:line="259" w:lineRule="auto"/>
        <w:rPr>
          <w:color w:val="7F7F7F" w:themeColor="text1" w:themeTint="80"/>
        </w:rPr>
      </w:pPr>
    </w:p>
    <w:p w14:paraId="11FE5A19" w14:textId="77777777" w:rsidR="008654B0" w:rsidRPr="00073067" w:rsidRDefault="008654B0" w:rsidP="00073067">
      <w:pPr>
        <w:pStyle w:val="Heading2"/>
        <w:numPr>
          <w:ilvl w:val="1"/>
          <w:numId w:val="32"/>
        </w:numPr>
      </w:pPr>
      <w:bookmarkStart w:id="28" w:name="_Toc193266824"/>
      <w:r w:rsidRPr="00073067">
        <w:t>Objective</w:t>
      </w:r>
      <w:bookmarkEnd w:id="28"/>
    </w:p>
    <w:p w14:paraId="2A202126" w14:textId="41BC88DF" w:rsidR="002D5261" w:rsidRPr="00392CCC" w:rsidRDefault="00A153D5" w:rsidP="002D5261">
      <w:pPr>
        <w:rPr>
          <w:sz w:val="22"/>
          <w:szCs w:val="20"/>
        </w:rPr>
      </w:pPr>
      <w:r w:rsidRPr="00392CCC">
        <w:rPr>
          <w:sz w:val="22"/>
          <w:szCs w:val="20"/>
        </w:rPr>
        <w:t>T</w:t>
      </w:r>
      <w:r w:rsidR="006015CE" w:rsidRPr="00392CCC">
        <w:rPr>
          <w:sz w:val="22"/>
          <w:szCs w:val="20"/>
        </w:rPr>
        <w:t>he objective of this section is t</w:t>
      </w:r>
      <w:r w:rsidRPr="00392CCC">
        <w:rPr>
          <w:sz w:val="22"/>
          <w:szCs w:val="20"/>
        </w:rPr>
        <w:t xml:space="preserve">o provide </w:t>
      </w:r>
      <w:r w:rsidR="006015CE" w:rsidRPr="00392CCC">
        <w:rPr>
          <w:sz w:val="22"/>
          <w:szCs w:val="20"/>
        </w:rPr>
        <w:t xml:space="preserve">a </w:t>
      </w:r>
      <w:r w:rsidR="00874346" w:rsidRPr="00392CCC">
        <w:rPr>
          <w:sz w:val="22"/>
          <w:szCs w:val="20"/>
        </w:rPr>
        <w:t xml:space="preserve">place to record </w:t>
      </w:r>
      <w:r w:rsidR="006015CE" w:rsidRPr="00392CCC">
        <w:rPr>
          <w:sz w:val="22"/>
          <w:szCs w:val="20"/>
        </w:rPr>
        <w:t>detailed record</w:t>
      </w:r>
      <w:r w:rsidR="002D5261" w:rsidRPr="00392CCC">
        <w:rPr>
          <w:sz w:val="22"/>
          <w:szCs w:val="20"/>
        </w:rPr>
        <w:t xml:space="preserve">s of your </w:t>
      </w:r>
      <w:r w:rsidR="006015CE" w:rsidRPr="00392CCC">
        <w:rPr>
          <w:sz w:val="22"/>
          <w:szCs w:val="20"/>
        </w:rPr>
        <w:t xml:space="preserve">Critical </w:t>
      </w:r>
      <w:r w:rsidR="002D5261" w:rsidRPr="00392CCC">
        <w:rPr>
          <w:sz w:val="22"/>
          <w:szCs w:val="20"/>
        </w:rPr>
        <w:t>Business Functions</w:t>
      </w:r>
      <w:r w:rsidR="00874346" w:rsidRPr="00392CCC">
        <w:rPr>
          <w:sz w:val="22"/>
          <w:szCs w:val="20"/>
        </w:rPr>
        <w:t xml:space="preserve"> &amp; Assets</w:t>
      </w:r>
      <w:r w:rsidR="005358D6" w:rsidRPr="00392CCC">
        <w:rPr>
          <w:sz w:val="22"/>
          <w:szCs w:val="20"/>
        </w:rPr>
        <w:t>. Th</w:t>
      </w:r>
      <w:r w:rsidR="00402724" w:rsidRPr="00392CCC">
        <w:rPr>
          <w:sz w:val="22"/>
          <w:szCs w:val="20"/>
        </w:rPr>
        <w:t>is should include any systems, hardware, services and other items needed for your business to function day to day. Feel free to a</w:t>
      </w:r>
      <w:r w:rsidR="00637D94" w:rsidRPr="00392CCC">
        <w:rPr>
          <w:sz w:val="22"/>
          <w:szCs w:val="20"/>
        </w:rPr>
        <w:t>dd any categories as needed</w:t>
      </w:r>
      <w:r w:rsidR="00EB5E4C" w:rsidRPr="00392CCC">
        <w:rPr>
          <w:sz w:val="22"/>
          <w:szCs w:val="20"/>
        </w:rPr>
        <w:t>.</w:t>
      </w:r>
    </w:p>
    <w:p w14:paraId="78765A1F" w14:textId="289C7935" w:rsidR="00BF033B" w:rsidRPr="00BF033B" w:rsidRDefault="00BF033B" w:rsidP="00BF033B">
      <w:pPr>
        <w:rPr>
          <w:sz w:val="22"/>
        </w:rPr>
      </w:pPr>
      <w:r w:rsidRPr="00BF033B">
        <w:rPr>
          <w:sz w:val="22"/>
        </w:rPr>
        <w:t>Document all Critical Business Functions &amp; Assets (both physical and digital) by completing the provided tables to document, this needs to cover:</w:t>
      </w:r>
    </w:p>
    <w:p w14:paraId="6F6C5D61" w14:textId="77777777" w:rsidR="00BF033B" w:rsidRPr="00BF033B" w:rsidRDefault="00BF033B" w:rsidP="00BF033B">
      <w:pPr>
        <w:pStyle w:val="ListParagraph"/>
        <w:numPr>
          <w:ilvl w:val="0"/>
          <w:numId w:val="22"/>
        </w:numPr>
        <w:tabs>
          <w:tab w:val="clear" w:pos="180"/>
        </w:tabs>
        <w:spacing w:before="0" w:line="259" w:lineRule="auto"/>
        <w:rPr>
          <w:sz w:val="22"/>
        </w:rPr>
      </w:pPr>
      <w:r w:rsidRPr="00BF033B">
        <w:rPr>
          <w:sz w:val="22"/>
        </w:rPr>
        <w:t>All physical locations of the business</w:t>
      </w:r>
    </w:p>
    <w:p w14:paraId="2B4757D6" w14:textId="77777777" w:rsidR="00BF033B" w:rsidRPr="00BF033B" w:rsidRDefault="00BF033B" w:rsidP="00BF033B">
      <w:pPr>
        <w:pStyle w:val="ListParagraph"/>
        <w:numPr>
          <w:ilvl w:val="0"/>
          <w:numId w:val="22"/>
        </w:numPr>
        <w:tabs>
          <w:tab w:val="clear" w:pos="180"/>
        </w:tabs>
        <w:spacing w:before="0" w:line="259" w:lineRule="auto"/>
        <w:rPr>
          <w:sz w:val="22"/>
        </w:rPr>
      </w:pPr>
      <w:r w:rsidRPr="00BF033B">
        <w:rPr>
          <w:sz w:val="22"/>
        </w:rPr>
        <w:t xml:space="preserve">Key people involved in the business both internally and externally </w:t>
      </w:r>
    </w:p>
    <w:p w14:paraId="6B01817C" w14:textId="77777777" w:rsidR="00BF033B" w:rsidRPr="00BF033B" w:rsidRDefault="00BF033B" w:rsidP="00BF033B">
      <w:pPr>
        <w:pStyle w:val="ListParagraph"/>
        <w:numPr>
          <w:ilvl w:val="0"/>
          <w:numId w:val="22"/>
        </w:numPr>
        <w:tabs>
          <w:tab w:val="clear" w:pos="180"/>
        </w:tabs>
        <w:spacing w:before="0" w:line="259" w:lineRule="auto"/>
        <w:rPr>
          <w:sz w:val="22"/>
        </w:rPr>
      </w:pPr>
      <w:r w:rsidRPr="00BF033B">
        <w:rPr>
          <w:sz w:val="22"/>
        </w:rPr>
        <w:t xml:space="preserve">All of the Physical and Digital (both hardware and software) assets and systems your business uses in order to operate </w:t>
      </w:r>
    </w:p>
    <w:p w14:paraId="33D15C99" w14:textId="77777777" w:rsidR="00BF033B" w:rsidRPr="00BF033B" w:rsidRDefault="00BF033B" w:rsidP="00BF033B">
      <w:pPr>
        <w:tabs>
          <w:tab w:val="clear" w:pos="180"/>
        </w:tabs>
        <w:spacing w:before="0" w:after="0" w:line="240" w:lineRule="auto"/>
        <w:rPr>
          <w:sz w:val="22"/>
        </w:rPr>
      </w:pPr>
      <w:r w:rsidRPr="00BF033B">
        <w:rPr>
          <w:sz w:val="22"/>
        </w:rPr>
        <w:t>This section is also the ideal place to record any emergency and first aid kits as well as any other information pertinent to know in an event that may impact the business operations.</w:t>
      </w:r>
    </w:p>
    <w:p w14:paraId="01DA1873" w14:textId="77777777" w:rsidR="00BF033B" w:rsidRPr="00BF033B" w:rsidRDefault="00BF033B" w:rsidP="00BF033B">
      <w:pPr>
        <w:tabs>
          <w:tab w:val="clear" w:pos="180"/>
        </w:tabs>
        <w:spacing w:before="0" w:after="0" w:line="240" w:lineRule="auto"/>
        <w:rPr>
          <w:sz w:val="22"/>
        </w:rPr>
      </w:pPr>
    </w:p>
    <w:p w14:paraId="26E8B677" w14:textId="77777777" w:rsidR="00BF033B" w:rsidRPr="00BF033B" w:rsidRDefault="00BF033B" w:rsidP="00BF033B">
      <w:pPr>
        <w:tabs>
          <w:tab w:val="clear" w:pos="180"/>
        </w:tabs>
        <w:spacing w:before="0" w:after="0" w:line="240" w:lineRule="auto"/>
        <w:rPr>
          <w:sz w:val="22"/>
        </w:rPr>
      </w:pPr>
      <w:bookmarkStart w:id="29" w:name="_Hlk193191500"/>
      <w:r w:rsidRPr="00BF033B">
        <w:rPr>
          <w:sz w:val="22"/>
        </w:rPr>
        <w:t xml:space="preserve">Critical Business Functions &amp; Assets </w:t>
      </w:r>
      <w:bookmarkEnd w:id="29"/>
      <w:r w:rsidRPr="00BF033B">
        <w:rPr>
          <w:sz w:val="22"/>
        </w:rPr>
        <w:t>should be tailored to your individual circumstances and can include other categories not included in the examples below.</w:t>
      </w:r>
    </w:p>
    <w:p w14:paraId="48ACC009" w14:textId="77777777" w:rsidR="00BF033B" w:rsidRPr="00BF033B" w:rsidRDefault="00BF033B" w:rsidP="00BF033B">
      <w:pPr>
        <w:tabs>
          <w:tab w:val="clear" w:pos="180"/>
        </w:tabs>
        <w:spacing w:before="0" w:after="0" w:line="240" w:lineRule="auto"/>
        <w:rPr>
          <w:sz w:val="22"/>
        </w:rPr>
      </w:pPr>
    </w:p>
    <w:p w14:paraId="264FEAB8" w14:textId="77777777" w:rsidR="00BF033B" w:rsidRPr="00BF033B" w:rsidRDefault="00BF033B" w:rsidP="00BF033B">
      <w:pPr>
        <w:tabs>
          <w:tab w:val="clear" w:pos="180"/>
        </w:tabs>
        <w:spacing w:before="0" w:after="0" w:line="240" w:lineRule="auto"/>
        <w:rPr>
          <w:b/>
          <w:bCs/>
          <w:sz w:val="22"/>
        </w:rPr>
      </w:pPr>
      <w:r w:rsidRPr="00BF033B">
        <w:rPr>
          <w:b/>
          <w:bCs/>
          <w:sz w:val="22"/>
        </w:rPr>
        <w:t>Suppliers</w:t>
      </w:r>
    </w:p>
    <w:p w14:paraId="62EC5954" w14:textId="77777777" w:rsidR="00BF033B" w:rsidRPr="00BF033B" w:rsidRDefault="00BF033B" w:rsidP="00BF033B">
      <w:pPr>
        <w:tabs>
          <w:tab w:val="clear" w:pos="180"/>
        </w:tabs>
        <w:spacing w:before="0" w:after="0" w:line="240" w:lineRule="auto"/>
        <w:rPr>
          <w:b/>
          <w:bCs/>
          <w:sz w:val="22"/>
        </w:rPr>
      </w:pPr>
    </w:p>
    <w:p w14:paraId="202BC61B" w14:textId="77777777" w:rsidR="00BF033B" w:rsidRPr="00BF033B" w:rsidRDefault="00BF033B" w:rsidP="00BF033B">
      <w:pPr>
        <w:tabs>
          <w:tab w:val="clear" w:pos="180"/>
        </w:tabs>
        <w:spacing w:before="0" w:after="0" w:line="240" w:lineRule="auto"/>
        <w:rPr>
          <w:b/>
          <w:bCs/>
          <w:sz w:val="22"/>
        </w:rPr>
      </w:pPr>
      <w:r w:rsidRPr="00BF033B">
        <w:rPr>
          <w:b/>
          <w:bCs/>
          <w:sz w:val="22"/>
        </w:rPr>
        <w:t>Your suppliers could include:</w:t>
      </w:r>
    </w:p>
    <w:p w14:paraId="4A5BC470" w14:textId="77777777" w:rsidR="00BF033B" w:rsidRPr="00BF033B" w:rsidRDefault="00BF033B" w:rsidP="00BF033B">
      <w:pPr>
        <w:pStyle w:val="Instructiontext-bullet"/>
        <w:rPr>
          <w:rFonts w:ascii="Arial" w:hAnsi="Arial"/>
          <w:color w:val="auto"/>
          <w:sz w:val="22"/>
          <w:szCs w:val="22"/>
        </w:rPr>
        <w:sectPr w:rsidR="00BF033B" w:rsidRPr="00BF033B" w:rsidSect="00BF033B">
          <w:footerReference w:type="default" r:id="rId12"/>
          <w:type w:val="continuous"/>
          <w:pgSz w:w="11907" w:h="16840" w:code="9"/>
          <w:pgMar w:top="1134" w:right="1418" w:bottom="1701" w:left="1418" w:header="567" w:footer="567" w:gutter="0"/>
          <w:cols w:space="708"/>
          <w:docGrid w:linePitch="360"/>
        </w:sectPr>
      </w:pPr>
    </w:p>
    <w:p w14:paraId="3D8BD33B"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Energy retailer</w:t>
      </w:r>
    </w:p>
    <w:p w14:paraId="38335068"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Security company</w:t>
      </w:r>
    </w:p>
    <w:p w14:paraId="23A074AF"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Electricians you have used before</w:t>
      </w:r>
    </w:p>
    <w:p w14:paraId="5DA91B50"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Plumbers you have used before</w:t>
      </w:r>
    </w:p>
    <w:p w14:paraId="3B89BFAD"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ISP for your internet connections or telephones (mobile and fixed line)</w:t>
      </w:r>
    </w:p>
    <w:p w14:paraId="2E8B341A"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IT Support company</w:t>
      </w:r>
    </w:p>
    <w:p w14:paraId="2D5AA4A2"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 xml:space="preserve">Web host </w:t>
      </w:r>
    </w:p>
    <w:p w14:paraId="096AB6DE"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Insurance Broker</w:t>
      </w:r>
    </w:p>
    <w:p w14:paraId="5DF61838" w14:textId="77777777" w:rsidR="00BF033B" w:rsidRPr="00BF033B" w:rsidRDefault="00BF033B" w:rsidP="00BF033B">
      <w:pPr>
        <w:pStyle w:val="ListParagraph"/>
        <w:numPr>
          <w:ilvl w:val="0"/>
          <w:numId w:val="3"/>
        </w:numPr>
        <w:tabs>
          <w:tab w:val="clear" w:pos="180"/>
        </w:tabs>
        <w:spacing w:before="0" w:after="0" w:line="240" w:lineRule="auto"/>
        <w:rPr>
          <w:sz w:val="22"/>
        </w:rPr>
        <w:sectPr w:rsidR="00BF033B" w:rsidRPr="00BF033B" w:rsidSect="00BF033B">
          <w:type w:val="continuous"/>
          <w:pgSz w:w="11907" w:h="16840" w:code="9"/>
          <w:pgMar w:top="1134" w:right="1418" w:bottom="1701" w:left="1418" w:header="567" w:footer="567" w:gutter="0"/>
          <w:cols w:num="2" w:space="708"/>
          <w:docGrid w:linePitch="360"/>
        </w:sectPr>
      </w:pPr>
      <w:r w:rsidRPr="00BF033B">
        <w:rPr>
          <w:sz w:val="22"/>
        </w:rPr>
        <w:t>Compliance such as Queensland Law Society or the Office of the Australian Information Commissioner</w:t>
      </w:r>
    </w:p>
    <w:p w14:paraId="450C17AD" w14:textId="77777777" w:rsidR="00BF033B" w:rsidRPr="00BF033B" w:rsidRDefault="00BF033B" w:rsidP="00BF033B">
      <w:pPr>
        <w:tabs>
          <w:tab w:val="clear" w:pos="180"/>
        </w:tabs>
        <w:spacing w:before="0" w:line="259" w:lineRule="auto"/>
        <w:rPr>
          <w:sz w:val="22"/>
        </w:rPr>
      </w:pPr>
    </w:p>
    <w:p w14:paraId="7BF520EF" w14:textId="77777777" w:rsidR="00BF033B" w:rsidRPr="00BF033B" w:rsidRDefault="00BF033B" w:rsidP="00BF033B">
      <w:pPr>
        <w:tabs>
          <w:tab w:val="clear" w:pos="180"/>
        </w:tabs>
        <w:spacing w:before="0" w:after="0" w:line="240" w:lineRule="auto"/>
        <w:rPr>
          <w:b/>
          <w:bCs/>
          <w:sz w:val="22"/>
        </w:rPr>
      </w:pPr>
      <w:r w:rsidRPr="00BF033B">
        <w:rPr>
          <w:b/>
          <w:bCs/>
          <w:sz w:val="22"/>
        </w:rPr>
        <w:t>Systems</w:t>
      </w:r>
    </w:p>
    <w:p w14:paraId="05FD6FE8" w14:textId="77777777" w:rsidR="00BF033B" w:rsidRPr="00BF033B" w:rsidRDefault="00BF033B" w:rsidP="00BF033B">
      <w:pPr>
        <w:tabs>
          <w:tab w:val="clear" w:pos="180"/>
        </w:tabs>
        <w:spacing w:before="0" w:after="0" w:line="240" w:lineRule="auto"/>
        <w:rPr>
          <w:b/>
          <w:bCs/>
          <w:sz w:val="22"/>
        </w:rPr>
      </w:pPr>
    </w:p>
    <w:p w14:paraId="66BACD27" w14:textId="77777777" w:rsidR="00BF033B" w:rsidRPr="00BF033B" w:rsidRDefault="00BF033B" w:rsidP="00BF033B">
      <w:pPr>
        <w:tabs>
          <w:tab w:val="clear" w:pos="180"/>
        </w:tabs>
        <w:spacing w:before="0" w:after="0" w:line="240" w:lineRule="auto"/>
        <w:rPr>
          <w:sz w:val="22"/>
        </w:rPr>
      </w:pPr>
      <w:r w:rsidRPr="00BF033B">
        <w:rPr>
          <w:sz w:val="22"/>
        </w:rPr>
        <w:t>Think about your systems, both the hardware and software aspects of your business, this will vary depending on your business circumstances, but can include:</w:t>
      </w:r>
    </w:p>
    <w:p w14:paraId="275D4203" w14:textId="77777777" w:rsidR="00BF033B" w:rsidRPr="00BF033B" w:rsidRDefault="00BF033B" w:rsidP="00BF033B">
      <w:pPr>
        <w:tabs>
          <w:tab w:val="clear" w:pos="180"/>
        </w:tabs>
        <w:spacing w:before="0" w:after="0" w:line="240" w:lineRule="auto"/>
        <w:rPr>
          <w:sz w:val="22"/>
        </w:rPr>
      </w:pPr>
    </w:p>
    <w:p w14:paraId="3FBA35B2" w14:textId="77777777" w:rsidR="00BF033B" w:rsidRPr="00BF033B" w:rsidRDefault="00BF033B" w:rsidP="00BF033B">
      <w:pPr>
        <w:tabs>
          <w:tab w:val="clear" w:pos="180"/>
        </w:tabs>
        <w:spacing w:before="0" w:after="0" w:line="240" w:lineRule="auto"/>
        <w:rPr>
          <w:b/>
          <w:bCs/>
          <w:sz w:val="22"/>
        </w:rPr>
        <w:sectPr w:rsidR="00BF033B" w:rsidRPr="00BF033B" w:rsidSect="00BF033B">
          <w:type w:val="continuous"/>
          <w:pgSz w:w="11907" w:h="16840" w:code="9"/>
          <w:pgMar w:top="1134" w:right="1418" w:bottom="1701" w:left="1418" w:header="567" w:footer="567" w:gutter="0"/>
          <w:cols w:space="708"/>
          <w:docGrid w:linePitch="360"/>
        </w:sectPr>
      </w:pPr>
    </w:p>
    <w:p w14:paraId="65AAC7E0" w14:textId="77777777" w:rsidR="00BF033B" w:rsidRPr="00BF033B" w:rsidRDefault="00BF033B" w:rsidP="00BF033B">
      <w:pPr>
        <w:tabs>
          <w:tab w:val="clear" w:pos="180"/>
        </w:tabs>
        <w:spacing w:before="0" w:after="0" w:line="240" w:lineRule="auto"/>
        <w:rPr>
          <w:b/>
          <w:bCs/>
          <w:sz w:val="22"/>
        </w:rPr>
      </w:pPr>
      <w:r w:rsidRPr="00BF033B">
        <w:rPr>
          <w:b/>
          <w:bCs/>
          <w:sz w:val="22"/>
        </w:rPr>
        <w:t>Hardware:</w:t>
      </w:r>
    </w:p>
    <w:p w14:paraId="63C2D0E3" w14:textId="77777777" w:rsidR="00BF033B" w:rsidRPr="00BF033B" w:rsidRDefault="00BF033B" w:rsidP="00BF033B">
      <w:pPr>
        <w:pStyle w:val="ListParagraph"/>
        <w:numPr>
          <w:ilvl w:val="0"/>
          <w:numId w:val="3"/>
        </w:numPr>
        <w:tabs>
          <w:tab w:val="clear" w:pos="180"/>
        </w:tabs>
        <w:spacing w:before="0" w:after="0" w:line="240" w:lineRule="auto"/>
        <w:rPr>
          <w:sz w:val="22"/>
        </w:rPr>
        <w:sectPr w:rsidR="00BF033B" w:rsidRPr="00BF033B" w:rsidSect="00BF033B">
          <w:type w:val="continuous"/>
          <w:pgSz w:w="11907" w:h="16840" w:code="9"/>
          <w:pgMar w:top="1134" w:right="1418" w:bottom="1701" w:left="1418" w:header="567" w:footer="567" w:gutter="0"/>
          <w:cols w:num="2" w:space="708"/>
          <w:docGrid w:linePitch="360"/>
        </w:sectPr>
      </w:pPr>
    </w:p>
    <w:p w14:paraId="43D47F9D"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Internet connection</w:t>
      </w:r>
    </w:p>
    <w:p w14:paraId="4A307A22"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Router</w:t>
      </w:r>
    </w:p>
    <w:p w14:paraId="40CA4ADC"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Firewall</w:t>
      </w:r>
    </w:p>
    <w:p w14:paraId="2BA6B1F7"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Network Switches</w:t>
      </w:r>
    </w:p>
    <w:p w14:paraId="3506149E"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Wi-Fi</w:t>
      </w:r>
    </w:p>
    <w:p w14:paraId="4551BA9A"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Servers</w:t>
      </w:r>
    </w:p>
    <w:p w14:paraId="6B70918A"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PCs</w:t>
      </w:r>
    </w:p>
    <w:p w14:paraId="588C550A"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CCTV</w:t>
      </w:r>
    </w:p>
    <w:p w14:paraId="1AA74EDB"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Printers</w:t>
      </w:r>
    </w:p>
    <w:p w14:paraId="1F88E274" w14:textId="77777777" w:rsidR="00BF033B" w:rsidRPr="00BF033B" w:rsidRDefault="00BF033B" w:rsidP="00BF033B">
      <w:pPr>
        <w:pStyle w:val="ListParagraph"/>
        <w:numPr>
          <w:ilvl w:val="0"/>
          <w:numId w:val="3"/>
        </w:numPr>
        <w:tabs>
          <w:tab w:val="clear" w:pos="180"/>
        </w:tabs>
        <w:spacing w:before="0" w:after="0" w:line="240" w:lineRule="auto"/>
        <w:rPr>
          <w:sz w:val="22"/>
        </w:rPr>
      </w:pPr>
      <w:r w:rsidRPr="00BF033B">
        <w:rPr>
          <w:sz w:val="22"/>
        </w:rPr>
        <w:t>Phone system and phones</w:t>
      </w:r>
    </w:p>
    <w:p w14:paraId="61644D23" w14:textId="77777777" w:rsidR="00BF033B" w:rsidRPr="00BF033B" w:rsidRDefault="00BF033B" w:rsidP="00BF033B">
      <w:pPr>
        <w:pStyle w:val="ListParagraph"/>
        <w:tabs>
          <w:tab w:val="clear" w:pos="180"/>
        </w:tabs>
        <w:spacing w:before="0" w:after="0" w:line="240" w:lineRule="auto"/>
        <w:rPr>
          <w:sz w:val="22"/>
        </w:rPr>
        <w:sectPr w:rsidR="00BF033B" w:rsidRPr="00BF033B" w:rsidSect="00BF033B">
          <w:type w:val="continuous"/>
          <w:pgSz w:w="11907" w:h="16840" w:code="9"/>
          <w:pgMar w:top="1134" w:right="1418" w:bottom="1701" w:left="1418" w:header="567" w:footer="567" w:gutter="0"/>
          <w:cols w:num="2" w:space="708"/>
          <w:docGrid w:linePitch="360"/>
        </w:sectPr>
      </w:pPr>
    </w:p>
    <w:p w14:paraId="5FF01F1D" w14:textId="77777777" w:rsidR="00BF033B" w:rsidRPr="00BF033B" w:rsidRDefault="00BF033B" w:rsidP="00BF033B">
      <w:pPr>
        <w:pStyle w:val="ListParagraph"/>
        <w:tabs>
          <w:tab w:val="clear" w:pos="180"/>
        </w:tabs>
        <w:spacing w:before="0" w:after="0" w:line="240" w:lineRule="auto"/>
        <w:rPr>
          <w:sz w:val="22"/>
        </w:rPr>
      </w:pPr>
    </w:p>
    <w:p w14:paraId="19E68EDA" w14:textId="77777777" w:rsidR="00BF033B" w:rsidRPr="00BF033B" w:rsidRDefault="00BF033B" w:rsidP="00BF033B">
      <w:pPr>
        <w:tabs>
          <w:tab w:val="clear" w:pos="180"/>
        </w:tabs>
        <w:spacing w:before="0" w:line="259" w:lineRule="auto"/>
        <w:rPr>
          <w:b/>
          <w:bCs/>
          <w:sz w:val="22"/>
        </w:rPr>
      </w:pPr>
      <w:r w:rsidRPr="00BF033B">
        <w:rPr>
          <w:b/>
          <w:bCs/>
          <w:sz w:val="22"/>
        </w:rPr>
        <w:br w:type="page"/>
      </w:r>
    </w:p>
    <w:p w14:paraId="3D030994" w14:textId="77777777" w:rsidR="00BF033B" w:rsidRPr="00BF033B" w:rsidRDefault="00BF033B" w:rsidP="00BF033B">
      <w:pPr>
        <w:tabs>
          <w:tab w:val="clear" w:pos="180"/>
        </w:tabs>
        <w:spacing w:before="0" w:after="0" w:line="240" w:lineRule="auto"/>
        <w:rPr>
          <w:b/>
          <w:bCs/>
          <w:sz w:val="22"/>
        </w:rPr>
      </w:pPr>
      <w:r w:rsidRPr="00BF033B">
        <w:rPr>
          <w:b/>
          <w:bCs/>
          <w:sz w:val="22"/>
        </w:rPr>
        <w:lastRenderedPageBreak/>
        <w:t>Software</w:t>
      </w:r>
    </w:p>
    <w:p w14:paraId="38933813" w14:textId="77777777" w:rsidR="00BF033B" w:rsidRPr="00BF033B" w:rsidRDefault="00BF033B" w:rsidP="00BF033B">
      <w:pPr>
        <w:pStyle w:val="ListParagraph"/>
        <w:numPr>
          <w:ilvl w:val="0"/>
          <w:numId w:val="4"/>
        </w:numPr>
        <w:tabs>
          <w:tab w:val="clear" w:pos="180"/>
        </w:tabs>
        <w:spacing w:before="0" w:after="0" w:line="240" w:lineRule="auto"/>
        <w:rPr>
          <w:sz w:val="22"/>
        </w:rPr>
        <w:sectPr w:rsidR="00BF033B" w:rsidRPr="00BF033B" w:rsidSect="00BF033B">
          <w:type w:val="continuous"/>
          <w:pgSz w:w="11907" w:h="16840" w:code="9"/>
          <w:pgMar w:top="1134" w:right="1418" w:bottom="1701" w:left="1418" w:header="567" w:footer="567" w:gutter="0"/>
          <w:cols w:num="2" w:space="708"/>
          <w:docGrid w:linePitch="360"/>
        </w:sectPr>
      </w:pPr>
    </w:p>
    <w:p w14:paraId="02DB0B6B"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Office 365</w:t>
      </w:r>
    </w:p>
    <w:p w14:paraId="2851CB88"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 xml:space="preserve">Some of the Line of Business applications our clients use are as follows: </w:t>
      </w:r>
    </w:p>
    <w:p w14:paraId="64F9FB12" w14:textId="77777777" w:rsidR="00BF033B" w:rsidRPr="00BF033B" w:rsidRDefault="00BF033B" w:rsidP="00BF033B">
      <w:pPr>
        <w:pStyle w:val="ListParagraph"/>
        <w:numPr>
          <w:ilvl w:val="1"/>
          <w:numId w:val="4"/>
        </w:numPr>
        <w:tabs>
          <w:tab w:val="clear" w:pos="180"/>
        </w:tabs>
        <w:spacing w:before="0" w:after="0" w:line="240" w:lineRule="auto"/>
        <w:rPr>
          <w:sz w:val="22"/>
        </w:rPr>
      </w:pPr>
      <w:proofErr w:type="spellStart"/>
      <w:r w:rsidRPr="00BF033B">
        <w:rPr>
          <w:sz w:val="22"/>
        </w:rPr>
        <w:t>ActionStep</w:t>
      </w:r>
      <w:proofErr w:type="spellEnd"/>
    </w:p>
    <w:p w14:paraId="6521CA23" w14:textId="77777777" w:rsidR="00BF033B" w:rsidRPr="00BF033B" w:rsidRDefault="00BF033B" w:rsidP="00BF033B">
      <w:pPr>
        <w:pStyle w:val="ListParagraph"/>
        <w:numPr>
          <w:ilvl w:val="1"/>
          <w:numId w:val="4"/>
        </w:numPr>
        <w:tabs>
          <w:tab w:val="clear" w:pos="180"/>
        </w:tabs>
        <w:spacing w:before="0" w:after="0" w:line="240" w:lineRule="auto"/>
        <w:rPr>
          <w:sz w:val="22"/>
        </w:rPr>
      </w:pPr>
      <w:proofErr w:type="spellStart"/>
      <w:r w:rsidRPr="00BF033B">
        <w:rPr>
          <w:sz w:val="22"/>
        </w:rPr>
        <w:t>Triconvey</w:t>
      </w:r>
      <w:proofErr w:type="spellEnd"/>
      <w:r w:rsidRPr="00BF033B">
        <w:rPr>
          <w:sz w:val="22"/>
        </w:rPr>
        <w:t>/Smokeball</w:t>
      </w:r>
    </w:p>
    <w:p w14:paraId="5C54906E"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 xml:space="preserve">SILQ </w:t>
      </w:r>
    </w:p>
    <w:p w14:paraId="3335C57F"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LEAP</w:t>
      </w:r>
    </w:p>
    <w:p w14:paraId="30E66471"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AutoCAD</w:t>
      </w:r>
    </w:p>
    <w:p w14:paraId="11A80B96"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Medical Director</w:t>
      </w:r>
    </w:p>
    <w:p w14:paraId="76D1265F" w14:textId="77777777" w:rsidR="00BF033B" w:rsidRPr="00BF033B" w:rsidRDefault="00BF033B" w:rsidP="00BF033B">
      <w:pPr>
        <w:pStyle w:val="ListParagraph"/>
        <w:numPr>
          <w:ilvl w:val="1"/>
          <w:numId w:val="4"/>
        </w:numPr>
        <w:tabs>
          <w:tab w:val="clear" w:pos="180"/>
        </w:tabs>
        <w:spacing w:before="0" w:after="0" w:line="240" w:lineRule="auto"/>
        <w:rPr>
          <w:sz w:val="22"/>
        </w:rPr>
      </w:pPr>
      <w:proofErr w:type="spellStart"/>
      <w:r w:rsidRPr="00BF033B">
        <w:rPr>
          <w:sz w:val="22"/>
        </w:rPr>
        <w:t>Clinko</w:t>
      </w:r>
      <w:proofErr w:type="spellEnd"/>
      <w:r w:rsidRPr="00BF033B">
        <w:rPr>
          <w:sz w:val="22"/>
        </w:rPr>
        <w:t xml:space="preserve"> </w:t>
      </w:r>
    </w:p>
    <w:p w14:paraId="50BA0325"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Practice Fusion</w:t>
      </w:r>
    </w:p>
    <w:p w14:paraId="0B178D5E"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Practice Protect</w:t>
      </w:r>
    </w:p>
    <w:p w14:paraId="21970A58" w14:textId="77777777" w:rsidR="00BF033B" w:rsidRPr="00BF033B" w:rsidRDefault="00BF033B" w:rsidP="00BF033B">
      <w:pPr>
        <w:pStyle w:val="ListParagraph"/>
        <w:numPr>
          <w:ilvl w:val="1"/>
          <w:numId w:val="4"/>
        </w:numPr>
        <w:tabs>
          <w:tab w:val="clear" w:pos="180"/>
        </w:tabs>
        <w:spacing w:before="0" w:after="0" w:line="240" w:lineRule="auto"/>
        <w:rPr>
          <w:sz w:val="22"/>
        </w:rPr>
      </w:pPr>
      <w:proofErr w:type="spellStart"/>
      <w:r w:rsidRPr="00BF033B">
        <w:rPr>
          <w:sz w:val="22"/>
        </w:rPr>
        <w:t>ProfiitPlus</w:t>
      </w:r>
      <w:proofErr w:type="spellEnd"/>
    </w:p>
    <w:p w14:paraId="3A74987A"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TradeSoft</w:t>
      </w:r>
    </w:p>
    <w:p w14:paraId="260A573D" w14:textId="77777777" w:rsidR="00BF033B" w:rsidRPr="00BF033B" w:rsidRDefault="00BF033B" w:rsidP="00BF033B">
      <w:pPr>
        <w:pStyle w:val="ListParagraph"/>
        <w:numPr>
          <w:ilvl w:val="1"/>
          <w:numId w:val="4"/>
        </w:numPr>
        <w:tabs>
          <w:tab w:val="clear" w:pos="180"/>
        </w:tabs>
        <w:spacing w:before="0" w:after="0" w:line="240" w:lineRule="auto"/>
        <w:rPr>
          <w:sz w:val="22"/>
        </w:rPr>
      </w:pPr>
      <w:r w:rsidRPr="00BF033B">
        <w:rPr>
          <w:sz w:val="22"/>
        </w:rPr>
        <w:t>HowNow</w:t>
      </w:r>
    </w:p>
    <w:p w14:paraId="75C18D9B" w14:textId="77777777" w:rsidR="00BF033B" w:rsidRPr="00BF033B" w:rsidRDefault="00BF033B" w:rsidP="00BF033B">
      <w:pPr>
        <w:pStyle w:val="ListParagraph"/>
        <w:numPr>
          <w:ilvl w:val="1"/>
          <w:numId w:val="4"/>
        </w:numPr>
        <w:tabs>
          <w:tab w:val="clear" w:pos="180"/>
        </w:tabs>
        <w:spacing w:before="0" w:after="0" w:line="240" w:lineRule="auto"/>
        <w:rPr>
          <w:sz w:val="22"/>
        </w:rPr>
      </w:pPr>
      <w:proofErr w:type="spellStart"/>
      <w:r w:rsidRPr="00BF033B">
        <w:rPr>
          <w:sz w:val="22"/>
        </w:rPr>
        <w:t>FYIDocs</w:t>
      </w:r>
      <w:proofErr w:type="spellEnd"/>
      <w:r w:rsidRPr="00BF033B">
        <w:rPr>
          <w:sz w:val="22"/>
        </w:rPr>
        <w:t xml:space="preserve"> </w:t>
      </w:r>
    </w:p>
    <w:p w14:paraId="1D627A55" w14:textId="77777777" w:rsidR="00BF033B" w:rsidRPr="00BF033B" w:rsidRDefault="00BF033B" w:rsidP="00BF033B">
      <w:pPr>
        <w:pStyle w:val="ListParagraph"/>
        <w:tabs>
          <w:tab w:val="clear" w:pos="180"/>
        </w:tabs>
        <w:spacing w:before="0" w:after="0" w:line="240" w:lineRule="auto"/>
        <w:rPr>
          <w:sz w:val="22"/>
        </w:rPr>
      </w:pPr>
    </w:p>
    <w:p w14:paraId="65FBCEA4" w14:textId="77777777" w:rsidR="00BF033B" w:rsidRPr="00BF033B" w:rsidRDefault="00BF033B" w:rsidP="00BF033B">
      <w:pPr>
        <w:pStyle w:val="ListParagraph"/>
        <w:numPr>
          <w:ilvl w:val="0"/>
          <w:numId w:val="4"/>
        </w:numPr>
        <w:tabs>
          <w:tab w:val="clear" w:pos="180"/>
        </w:tabs>
        <w:spacing w:before="0" w:after="0" w:line="240" w:lineRule="auto"/>
        <w:rPr>
          <w:sz w:val="22"/>
        </w:rPr>
        <w:sectPr w:rsidR="00BF033B" w:rsidRPr="00BF033B" w:rsidSect="00BF033B">
          <w:type w:val="continuous"/>
          <w:pgSz w:w="11907" w:h="16840" w:code="9"/>
          <w:pgMar w:top="1134" w:right="1418" w:bottom="1701" w:left="1418" w:header="567" w:footer="567" w:gutter="0"/>
          <w:cols w:num="2" w:space="708"/>
          <w:docGrid w:linePitch="360"/>
        </w:sectPr>
      </w:pPr>
    </w:p>
    <w:p w14:paraId="08335986"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Accounting software such as MYOB or XERO</w:t>
      </w:r>
    </w:p>
    <w:p w14:paraId="34FE2B65"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Website</w:t>
      </w:r>
    </w:p>
    <w:p w14:paraId="15D380A2"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Marketing software/newsletters</w:t>
      </w:r>
    </w:p>
    <w:p w14:paraId="6DFA9081"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Social Media accounts</w:t>
      </w:r>
    </w:p>
    <w:p w14:paraId="408693E8"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Critical spreadsheets</w:t>
      </w:r>
    </w:p>
    <w:p w14:paraId="05E50C9E"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Password management tool</w:t>
      </w:r>
    </w:p>
    <w:p w14:paraId="3F21BB00"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CRM</w:t>
      </w:r>
    </w:p>
    <w:p w14:paraId="0C0FD249" w14:textId="77777777" w:rsidR="00BF033B" w:rsidRPr="00BF033B" w:rsidRDefault="00BF033B" w:rsidP="00BF033B">
      <w:pPr>
        <w:pStyle w:val="ListParagraph"/>
        <w:numPr>
          <w:ilvl w:val="0"/>
          <w:numId w:val="4"/>
        </w:numPr>
        <w:tabs>
          <w:tab w:val="clear" w:pos="180"/>
        </w:tabs>
        <w:spacing w:before="0" w:after="0" w:line="240" w:lineRule="auto"/>
        <w:rPr>
          <w:sz w:val="22"/>
        </w:rPr>
      </w:pPr>
      <w:r w:rsidRPr="00BF033B">
        <w:rPr>
          <w:sz w:val="22"/>
        </w:rPr>
        <w:t>Phone system and phones</w:t>
      </w:r>
    </w:p>
    <w:p w14:paraId="5602E17B" w14:textId="77777777" w:rsidR="00BF033B" w:rsidRPr="00BF033B" w:rsidRDefault="00BF033B" w:rsidP="00BF033B">
      <w:pPr>
        <w:tabs>
          <w:tab w:val="clear" w:pos="180"/>
        </w:tabs>
        <w:spacing w:before="0" w:line="259" w:lineRule="auto"/>
        <w:rPr>
          <w:sz w:val="22"/>
        </w:rPr>
        <w:sectPr w:rsidR="00BF033B" w:rsidRPr="00BF033B" w:rsidSect="00BF033B">
          <w:type w:val="continuous"/>
          <w:pgSz w:w="11907" w:h="16840" w:code="9"/>
          <w:pgMar w:top="1134" w:right="1418" w:bottom="1701" w:left="1418" w:header="567" w:footer="567" w:gutter="0"/>
          <w:cols w:num="2" w:space="708"/>
          <w:docGrid w:linePitch="360"/>
        </w:sectPr>
      </w:pPr>
    </w:p>
    <w:p w14:paraId="479116E8" w14:textId="77777777" w:rsidR="00BF033B" w:rsidRPr="00BF033B" w:rsidRDefault="00BF033B" w:rsidP="00BF033B">
      <w:pPr>
        <w:rPr>
          <w:sz w:val="22"/>
        </w:rPr>
      </w:pPr>
    </w:p>
    <w:p w14:paraId="2428995A" w14:textId="77777777" w:rsidR="00BF033B" w:rsidRPr="00BF033B" w:rsidRDefault="00BF033B" w:rsidP="00BF033B">
      <w:pPr>
        <w:rPr>
          <w:sz w:val="22"/>
        </w:rPr>
      </w:pPr>
      <w:r w:rsidRPr="00BF033B">
        <w:rPr>
          <w:sz w:val="22"/>
        </w:rPr>
        <w:t>Along with documenting each of the critical infrastructure systems used in the business it is important to identify RTO and RPO for each listed piece of software or system used.</w:t>
      </w:r>
    </w:p>
    <w:p w14:paraId="448FC7B8" w14:textId="77777777" w:rsidR="00BF033B" w:rsidRPr="00BF033B" w:rsidRDefault="00BF033B" w:rsidP="00BF033B">
      <w:pPr>
        <w:rPr>
          <w:sz w:val="22"/>
        </w:rPr>
      </w:pPr>
      <w:r w:rsidRPr="00BF033B">
        <w:rPr>
          <w:sz w:val="22"/>
        </w:rPr>
        <w:t>RPO is Restore Point Objective, i.e. the regularity of backups and therefore how much information you can lose or have to renter or recreate (such as daily backups mean you could lose up to a day’s data and be able to recreate, re-enter or continue without it)</w:t>
      </w:r>
    </w:p>
    <w:p w14:paraId="5AEDB642" w14:textId="77777777" w:rsidR="00BF033B" w:rsidRPr="00BF033B" w:rsidRDefault="00BF033B" w:rsidP="00BF033B">
      <w:pPr>
        <w:rPr>
          <w:sz w:val="22"/>
        </w:rPr>
      </w:pPr>
      <w:r w:rsidRPr="00BF033B">
        <w:rPr>
          <w:sz w:val="22"/>
        </w:rPr>
        <w:t>RTO stands for Recovery Time Objective and is how long you can survive while that critical software or system is bought back online. It’s the time it takes to rebuild a system and/or restore its data. This determines the speed of your backup infrastructure and whether you have hot standby systems. Most small businesses can usually last a day or two while systems are brought online, and data is restored (i.e. email can be useful if back in a few hours and the historical data restored over a couple days)</w:t>
      </w:r>
    </w:p>
    <w:p w14:paraId="37ACBA5D" w14:textId="77777777" w:rsidR="00BF033B" w:rsidRDefault="00BF033B">
      <w:pPr>
        <w:tabs>
          <w:tab w:val="clear" w:pos="180"/>
        </w:tabs>
        <w:spacing w:before="0" w:line="259" w:lineRule="auto"/>
      </w:pPr>
    </w:p>
    <w:p w14:paraId="56A495AC" w14:textId="7B2DC2FC" w:rsidR="001D4C09" w:rsidRPr="00073067" w:rsidRDefault="001D4C09" w:rsidP="00073067">
      <w:pPr>
        <w:pStyle w:val="Heading2"/>
        <w:numPr>
          <w:ilvl w:val="1"/>
          <w:numId w:val="32"/>
        </w:numPr>
      </w:pPr>
      <w:bookmarkStart w:id="30" w:name="_Toc193266825"/>
      <w:r w:rsidRPr="00073067">
        <w:t>Document Locations</w:t>
      </w:r>
      <w:bookmarkEnd w:id="30"/>
    </w:p>
    <w:p w14:paraId="030EC4ED" w14:textId="36E8A53D" w:rsidR="001D4C09" w:rsidRPr="00C37F14" w:rsidRDefault="001D4C09" w:rsidP="001D4C09">
      <w:pPr>
        <w:rPr>
          <w:sz w:val="22"/>
          <w:szCs w:val="20"/>
          <w:lang w:eastAsia="en-US"/>
        </w:rPr>
      </w:pPr>
      <w:r>
        <w:rPr>
          <w:sz w:val="22"/>
          <w:szCs w:val="20"/>
          <w:lang w:eastAsia="en-US"/>
        </w:rPr>
        <w:t xml:space="preserve">There is no </w:t>
      </w:r>
      <w:r w:rsidR="005D0798">
        <w:rPr>
          <w:sz w:val="22"/>
          <w:szCs w:val="20"/>
          <w:lang w:eastAsia="en-US"/>
        </w:rPr>
        <w:t xml:space="preserve">single </w:t>
      </w:r>
      <w:r w:rsidR="00E24673">
        <w:rPr>
          <w:sz w:val="22"/>
          <w:szCs w:val="20"/>
          <w:lang w:eastAsia="en-US"/>
        </w:rPr>
        <w:t>external</w:t>
      </w:r>
      <w:r>
        <w:rPr>
          <w:sz w:val="22"/>
          <w:szCs w:val="20"/>
          <w:lang w:eastAsia="en-US"/>
        </w:rPr>
        <w:t xml:space="preserve"> document </w:t>
      </w:r>
      <w:r w:rsidR="005D0798">
        <w:rPr>
          <w:sz w:val="22"/>
          <w:szCs w:val="20"/>
          <w:lang w:eastAsia="en-US"/>
        </w:rPr>
        <w:t xml:space="preserve">or register </w:t>
      </w:r>
      <w:r w:rsidR="00FA450C">
        <w:rPr>
          <w:sz w:val="22"/>
          <w:szCs w:val="20"/>
          <w:lang w:eastAsia="en-US"/>
        </w:rPr>
        <w:t xml:space="preserve">for the following information, all details should be kept </w:t>
      </w:r>
      <w:r w:rsidR="005D0798">
        <w:rPr>
          <w:sz w:val="22"/>
          <w:szCs w:val="20"/>
          <w:lang w:eastAsia="en-US"/>
        </w:rPr>
        <w:t>with</w:t>
      </w:r>
      <w:r w:rsidR="00FA450C">
        <w:rPr>
          <w:sz w:val="22"/>
          <w:szCs w:val="20"/>
          <w:lang w:eastAsia="en-US"/>
        </w:rPr>
        <w:t xml:space="preserve">in </w:t>
      </w:r>
      <w:r w:rsidR="005D0798">
        <w:rPr>
          <w:sz w:val="22"/>
          <w:szCs w:val="20"/>
          <w:lang w:eastAsia="en-US"/>
        </w:rPr>
        <w:t>the BC&amp;DR Plan</w:t>
      </w:r>
      <w:r w:rsidR="0026662C">
        <w:rPr>
          <w:sz w:val="22"/>
          <w:szCs w:val="20"/>
          <w:lang w:eastAsia="en-US"/>
        </w:rPr>
        <w:t>.</w:t>
      </w:r>
    </w:p>
    <w:p w14:paraId="0569826F" w14:textId="34BF9763" w:rsidR="007E10BF" w:rsidRDefault="007E10BF" w:rsidP="001D4C09">
      <w:pPr>
        <w:rPr>
          <w:rFonts w:eastAsiaTheme="majorEastAsia"/>
          <w:color w:val="0F4761" w:themeColor="accent1" w:themeShade="BF"/>
          <w:sz w:val="32"/>
          <w:szCs w:val="32"/>
        </w:rPr>
      </w:pPr>
      <w:r>
        <w:br w:type="page"/>
      </w:r>
    </w:p>
    <w:p w14:paraId="19AD8522" w14:textId="479E0908" w:rsidR="002D5261" w:rsidRPr="00073067" w:rsidRDefault="00127385" w:rsidP="00073067">
      <w:pPr>
        <w:pStyle w:val="Heading2"/>
        <w:numPr>
          <w:ilvl w:val="1"/>
          <w:numId w:val="32"/>
        </w:numPr>
      </w:pPr>
      <w:bookmarkStart w:id="31" w:name="_Toc193266826"/>
      <w:r w:rsidRPr="00073067">
        <w:lastRenderedPageBreak/>
        <w:t>Critical Business Functions &amp; Assets</w:t>
      </w:r>
      <w:bookmarkEnd w:id="31"/>
    </w:p>
    <w:p w14:paraId="30D92765" w14:textId="77777777" w:rsidR="002D5261" w:rsidRPr="00C37F14" w:rsidRDefault="002D5261" w:rsidP="002D5261">
      <w:pPr>
        <w:tabs>
          <w:tab w:val="clear" w:pos="180"/>
        </w:tabs>
        <w:spacing w:before="0" w:after="0" w:line="240" w:lineRule="auto"/>
      </w:pPr>
    </w:p>
    <w:p w14:paraId="15C91075" w14:textId="14CD49CE" w:rsidR="002D5261" w:rsidRPr="00C37F14" w:rsidRDefault="00EB5E4C" w:rsidP="002D5261">
      <w:pPr>
        <w:tabs>
          <w:tab w:val="clear" w:pos="180"/>
        </w:tabs>
        <w:spacing w:before="0" w:after="0" w:line="240" w:lineRule="auto"/>
        <w:rPr>
          <w:b/>
          <w:bCs/>
        </w:rPr>
      </w:pPr>
      <w:r>
        <w:rPr>
          <w:b/>
          <w:bCs/>
        </w:rPr>
        <w:t>Key L</w:t>
      </w:r>
      <w:r w:rsidR="002D5261" w:rsidRPr="00C37F14">
        <w:rPr>
          <w:b/>
          <w:bCs/>
        </w:rPr>
        <w:t xml:space="preserve">ocations </w:t>
      </w:r>
    </w:p>
    <w:p w14:paraId="5D8905E9" w14:textId="77777777" w:rsidR="002D5261" w:rsidRPr="00C37F14" w:rsidRDefault="002D5261" w:rsidP="002D5261">
      <w:pPr>
        <w:tabs>
          <w:tab w:val="clear" w:pos="180"/>
        </w:tabs>
        <w:spacing w:before="0" w:after="0" w:line="240" w:lineRule="auto"/>
      </w:pPr>
    </w:p>
    <w:tbl>
      <w:tblPr>
        <w:tblStyle w:val="TableGrid"/>
        <w:tblW w:w="0" w:type="auto"/>
        <w:tblLook w:val="04A0" w:firstRow="1" w:lastRow="0" w:firstColumn="1" w:lastColumn="0" w:noHBand="0" w:noVBand="1"/>
      </w:tblPr>
      <w:tblGrid>
        <w:gridCol w:w="1319"/>
        <w:gridCol w:w="1357"/>
        <w:gridCol w:w="1319"/>
        <w:gridCol w:w="1310"/>
        <w:gridCol w:w="1109"/>
        <w:gridCol w:w="1510"/>
        <w:gridCol w:w="1137"/>
      </w:tblGrid>
      <w:tr w:rsidR="006C4180" w:rsidRPr="00C37F14" w14:paraId="416AE739" w14:textId="61F92744" w:rsidTr="00EB5E4C">
        <w:tc>
          <w:tcPr>
            <w:tcW w:w="1319" w:type="dxa"/>
            <w:shd w:val="clear" w:color="auto" w:fill="153D63" w:themeFill="text2" w:themeFillTint="E6"/>
          </w:tcPr>
          <w:p w14:paraId="6CB49854" w14:textId="77777777" w:rsidR="006C4180" w:rsidRPr="004D4F02" w:rsidRDefault="006C4180" w:rsidP="00A8741E">
            <w:pPr>
              <w:tabs>
                <w:tab w:val="clear" w:pos="180"/>
              </w:tabs>
              <w:spacing w:before="0" w:line="240" w:lineRule="auto"/>
              <w:rPr>
                <w:b/>
                <w:bCs/>
                <w:color w:val="FFFFFF" w:themeColor="background1"/>
              </w:rPr>
            </w:pPr>
            <w:r w:rsidRPr="004D4F02">
              <w:rPr>
                <w:b/>
                <w:bCs/>
                <w:color w:val="FFFFFF" w:themeColor="background1"/>
              </w:rPr>
              <w:t>Name</w:t>
            </w:r>
          </w:p>
        </w:tc>
        <w:tc>
          <w:tcPr>
            <w:tcW w:w="1357" w:type="dxa"/>
            <w:shd w:val="clear" w:color="auto" w:fill="153D63" w:themeFill="text2" w:themeFillTint="E6"/>
          </w:tcPr>
          <w:p w14:paraId="6744C2CD" w14:textId="77777777" w:rsidR="006C4180" w:rsidRPr="004D4F02" w:rsidRDefault="006C4180" w:rsidP="00A8741E">
            <w:pPr>
              <w:tabs>
                <w:tab w:val="clear" w:pos="180"/>
              </w:tabs>
              <w:spacing w:before="0" w:line="240" w:lineRule="auto"/>
              <w:rPr>
                <w:b/>
                <w:bCs/>
                <w:color w:val="FFFFFF" w:themeColor="background1"/>
              </w:rPr>
            </w:pPr>
            <w:r w:rsidRPr="004D4F02">
              <w:rPr>
                <w:b/>
                <w:bCs/>
                <w:color w:val="FFFFFF" w:themeColor="background1"/>
              </w:rPr>
              <w:t>Address</w:t>
            </w:r>
          </w:p>
          <w:p w14:paraId="53F22F14" w14:textId="77777777" w:rsidR="006C4180" w:rsidRPr="004D4F02" w:rsidRDefault="006C4180" w:rsidP="00A8741E">
            <w:pPr>
              <w:tabs>
                <w:tab w:val="clear" w:pos="180"/>
              </w:tabs>
              <w:spacing w:before="0" w:line="240" w:lineRule="auto"/>
              <w:rPr>
                <w:b/>
                <w:bCs/>
                <w:color w:val="FFFFFF" w:themeColor="background1"/>
              </w:rPr>
            </w:pPr>
          </w:p>
        </w:tc>
        <w:tc>
          <w:tcPr>
            <w:tcW w:w="1319" w:type="dxa"/>
            <w:shd w:val="clear" w:color="auto" w:fill="153D63" w:themeFill="text2" w:themeFillTint="E6"/>
          </w:tcPr>
          <w:p w14:paraId="0D04EEBB" w14:textId="77777777" w:rsidR="006C4180" w:rsidRPr="004D4F02" w:rsidRDefault="006C4180" w:rsidP="00A8741E">
            <w:pPr>
              <w:tabs>
                <w:tab w:val="clear" w:pos="180"/>
              </w:tabs>
              <w:spacing w:before="0" w:line="240" w:lineRule="auto"/>
              <w:rPr>
                <w:b/>
                <w:bCs/>
                <w:color w:val="FFFFFF" w:themeColor="background1"/>
              </w:rPr>
            </w:pPr>
            <w:r w:rsidRPr="004D4F02">
              <w:rPr>
                <w:b/>
                <w:bCs/>
                <w:color w:val="FFFFFF" w:themeColor="background1"/>
              </w:rPr>
              <w:t>Main Number</w:t>
            </w:r>
          </w:p>
        </w:tc>
        <w:tc>
          <w:tcPr>
            <w:tcW w:w="1310" w:type="dxa"/>
            <w:shd w:val="clear" w:color="auto" w:fill="153D63" w:themeFill="text2" w:themeFillTint="E6"/>
          </w:tcPr>
          <w:p w14:paraId="114734F5" w14:textId="77777777" w:rsidR="006C4180" w:rsidRPr="004D4F02" w:rsidRDefault="006C4180" w:rsidP="00A8741E">
            <w:pPr>
              <w:tabs>
                <w:tab w:val="clear" w:pos="180"/>
              </w:tabs>
              <w:spacing w:before="0" w:line="240" w:lineRule="auto"/>
              <w:rPr>
                <w:b/>
                <w:bCs/>
                <w:color w:val="FFFFFF" w:themeColor="background1"/>
              </w:rPr>
            </w:pPr>
            <w:r w:rsidRPr="004D4F02">
              <w:rPr>
                <w:b/>
                <w:bCs/>
                <w:color w:val="FFFFFF" w:themeColor="background1"/>
              </w:rPr>
              <w:t>Key Contact</w:t>
            </w:r>
          </w:p>
        </w:tc>
        <w:tc>
          <w:tcPr>
            <w:tcW w:w="1109" w:type="dxa"/>
            <w:shd w:val="clear" w:color="auto" w:fill="153D63" w:themeFill="text2" w:themeFillTint="E6"/>
          </w:tcPr>
          <w:p w14:paraId="73C7573E" w14:textId="77777777" w:rsidR="006C4180" w:rsidRPr="004D4F02" w:rsidRDefault="006C4180" w:rsidP="00A8741E">
            <w:pPr>
              <w:tabs>
                <w:tab w:val="clear" w:pos="180"/>
              </w:tabs>
              <w:spacing w:before="0" w:line="240" w:lineRule="auto"/>
              <w:rPr>
                <w:b/>
                <w:bCs/>
                <w:color w:val="FFFFFF" w:themeColor="background1"/>
              </w:rPr>
            </w:pPr>
            <w:r w:rsidRPr="004D4F02">
              <w:rPr>
                <w:b/>
                <w:bCs/>
                <w:color w:val="FFFFFF" w:themeColor="background1"/>
              </w:rPr>
              <w:t>Info</w:t>
            </w:r>
          </w:p>
        </w:tc>
        <w:tc>
          <w:tcPr>
            <w:tcW w:w="1510" w:type="dxa"/>
            <w:shd w:val="clear" w:color="auto" w:fill="153D63" w:themeFill="text2" w:themeFillTint="E6"/>
          </w:tcPr>
          <w:p w14:paraId="28FA7184" w14:textId="5D0AEF41" w:rsidR="006C4180" w:rsidRPr="004D4F02" w:rsidRDefault="006C4180" w:rsidP="00A8741E">
            <w:pPr>
              <w:tabs>
                <w:tab w:val="clear" w:pos="180"/>
              </w:tabs>
              <w:spacing w:before="0" w:line="240" w:lineRule="auto"/>
              <w:rPr>
                <w:b/>
                <w:bCs/>
                <w:color w:val="FFFFFF" w:themeColor="background1"/>
              </w:rPr>
            </w:pPr>
            <w:r w:rsidRPr="004D4F02">
              <w:rPr>
                <w:b/>
                <w:bCs/>
                <w:color w:val="FFFFFF" w:themeColor="background1"/>
              </w:rPr>
              <w:t>Emergency kit location</w:t>
            </w:r>
          </w:p>
        </w:tc>
        <w:tc>
          <w:tcPr>
            <w:tcW w:w="1137" w:type="dxa"/>
            <w:shd w:val="clear" w:color="auto" w:fill="153D63" w:themeFill="text2" w:themeFillTint="E6"/>
          </w:tcPr>
          <w:p w14:paraId="2E644B93" w14:textId="5E5CCE0A" w:rsidR="006C4180" w:rsidRPr="004D4F02" w:rsidRDefault="006C4180" w:rsidP="00A8741E">
            <w:pPr>
              <w:tabs>
                <w:tab w:val="clear" w:pos="180"/>
              </w:tabs>
              <w:spacing w:before="0" w:line="240" w:lineRule="auto"/>
              <w:rPr>
                <w:b/>
                <w:bCs/>
                <w:color w:val="FFFFFF" w:themeColor="background1"/>
              </w:rPr>
            </w:pPr>
            <w:r w:rsidRPr="004D4F02">
              <w:rPr>
                <w:b/>
                <w:bCs/>
                <w:color w:val="FFFFFF" w:themeColor="background1"/>
              </w:rPr>
              <w:t>First Aid kit location</w:t>
            </w:r>
          </w:p>
        </w:tc>
      </w:tr>
      <w:tr w:rsidR="006C4180" w:rsidRPr="00C37F14" w14:paraId="6191DD67" w14:textId="772BFAED" w:rsidTr="00EB5E4C">
        <w:tc>
          <w:tcPr>
            <w:tcW w:w="1319" w:type="dxa"/>
          </w:tcPr>
          <w:p w14:paraId="3D355FBB" w14:textId="2CD37A2D" w:rsidR="006C4180" w:rsidRPr="00156FEB" w:rsidRDefault="00EB5E4C" w:rsidP="00A8741E">
            <w:pPr>
              <w:tabs>
                <w:tab w:val="clear" w:pos="180"/>
              </w:tabs>
              <w:spacing w:before="0" w:line="240" w:lineRule="auto"/>
              <w:rPr>
                <w:i/>
                <w:iCs/>
                <w:sz w:val="22"/>
                <w:szCs w:val="18"/>
              </w:rPr>
            </w:pPr>
            <w:r w:rsidRPr="00156FEB">
              <w:rPr>
                <w:i/>
                <w:iCs/>
                <w:sz w:val="22"/>
                <w:szCs w:val="18"/>
              </w:rPr>
              <w:t>Store</w:t>
            </w:r>
          </w:p>
        </w:tc>
        <w:tc>
          <w:tcPr>
            <w:tcW w:w="1357" w:type="dxa"/>
          </w:tcPr>
          <w:p w14:paraId="43A66399" w14:textId="77777777" w:rsidR="006C4180" w:rsidRPr="00156FEB" w:rsidRDefault="006C4180" w:rsidP="00A8741E">
            <w:pPr>
              <w:tabs>
                <w:tab w:val="clear" w:pos="180"/>
              </w:tabs>
              <w:spacing w:before="0" w:line="240" w:lineRule="auto"/>
              <w:rPr>
                <w:i/>
                <w:iCs/>
                <w:sz w:val="22"/>
                <w:szCs w:val="18"/>
              </w:rPr>
            </w:pPr>
            <w:r w:rsidRPr="00156FEB">
              <w:rPr>
                <w:i/>
                <w:iCs/>
                <w:sz w:val="22"/>
                <w:szCs w:val="18"/>
              </w:rPr>
              <w:t>1 Amber Street, Clear City</w:t>
            </w:r>
          </w:p>
        </w:tc>
        <w:tc>
          <w:tcPr>
            <w:tcW w:w="1319" w:type="dxa"/>
          </w:tcPr>
          <w:p w14:paraId="6147B62D" w14:textId="77777777" w:rsidR="006C4180" w:rsidRPr="00156FEB" w:rsidRDefault="006C4180" w:rsidP="00A8741E">
            <w:pPr>
              <w:tabs>
                <w:tab w:val="clear" w:pos="180"/>
              </w:tabs>
              <w:spacing w:before="0" w:line="240" w:lineRule="auto"/>
              <w:rPr>
                <w:i/>
                <w:iCs/>
                <w:sz w:val="22"/>
                <w:szCs w:val="18"/>
              </w:rPr>
            </w:pPr>
            <w:r w:rsidRPr="00156FEB">
              <w:rPr>
                <w:i/>
                <w:iCs/>
                <w:sz w:val="22"/>
                <w:szCs w:val="18"/>
              </w:rPr>
              <w:t>07 3328 9955</w:t>
            </w:r>
          </w:p>
        </w:tc>
        <w:tc>
          <w:tcPr>
            <w:tcW w:w="1310" w:type="dxa"/>
          </w:tcPr>
          <w:p w14:paraId="1724D523" w14:textId="77777777" w:rsidR="006C4180" w:rsidRPr="00156FEB" w:rsidRDefault="006C4180" w:rsidP="00A8741E">
            <w:pPr>
              <w:tabs>
                <w:tab w:val="clear" w:pos="180"/>
              </w:tabs>
              <w:spacing w:before="0" w:line="240" w:lineRule="auto"/>
              <w:rPr>
                <w:i/>
                <w:iCs/>
                <w:sz w:val="22"/>
                <w:szCs w:val="18"/>
              </w:rPr>
            </w:pPr>
            <w:r w:rsidRPr="00156FEB">
              <w:rPr>
                <w:i/>
                <w:iCs/>
                <w:sz w:val="22"/>
                <w:szCs w:val="18"/>
              </w:rPr>
              <w:t>Simon Monk</w:t>
            </w:r>
          </w:p>
        </w:tc>
        <w:tc>
          <w:tcPr>
            <w:tcW w:w="1109" w:type="dxa"/>
          </w:tcPr>
          <w:p w14:paraId="7B114BB2" w14:textId="77777777" w:rsidR="006C4180" w:rsidRPr="00156FEB" w:rsidRDefault="006C4180" w:rsidP="00A8741E">
            <w:pPr>
              <w:tabs>
                <w:tab w:val="clear" w:pos="180"/>
              </w:tabs>
              <w:spacing w:before="0" w:line="240" w:lineRule="auto"/>
              <w:rPr>
                <w:i/>
                <w:iCs/>
                <w:sz w:val="22"/>
                <w:szCs w:val="18"/>
              </w:rPr>
            </w:pPr>
            <w:r w:rsidRPr="00156FEB">
              <w:rPr>
                <w:i/>
                <w:iCs/>
                <w:sz w:val="22"/>
                <w:szCs w:val="18"/>
              </w:rPr>
              <w:t>Retail Store</w:t>
            </w:r>
          </w:p>
        </w:tc>
        <w:tc>
          <w:tcPr>
            <w:tcW w:w="1510" w:type="dxa"/>
          </w:tcPr>
          <w:p w14:paraId="325B2871" w14:textId="77777777" w:rsidR="006C4180" w:rsidRPr="00156FEB" w:rsidRDefault="006C4180" w:rsidP="00A8741E">
            <w:pPr>
              <w:tabs>
                <w:tab w:val="clear" w:pos="180"/>
              </w:tabs>
              <w:spacing w:before="0" w:line="240" w:lineRule="auto"/>
              <w:rPr>
                <w:i/>
                <w:iCs/>
                <w:sz w:val="22"/>
                <w:szCs w:val="18"/>
              </w:rPr>
            </w:pPr>
          </w:p>
        </w:tc>
        <w:tc>
          <w:tcPr>
            <w:tcW w:w="1137" w:type="dxa"/>
          </w:tcPr>
          <w:p w14:paraId="6D4648A9" w14:textId="77777777" w:rsidR="006C4180" w:rsidRPr="00156FEB" w:rsidRDefault="006C4180" w:rsidP="00A8741E">
            <w:pPr>
              <w:tabs>
                <w:tab w:val="clear" w:pos="180"/>
              </w:tabs>
              <w:spacing w:before="0" w:line="240" w:lineRule="auto"/>
              <w:rPr>
                <w:i/>
                <w:iCs/>
                <w:sz w:val="22"/>
                <w:szCs w:val="18"/>
              </w:rPr>
            </w:pPr>
          </w:p>
        </w:tc>
      </w:tr>
      <w:tr w:rsidR="00EB5E4C" w:rsidRPr="00C37F14" w14:paraId="7B3518ED" w14:textId="3F7857F6" w:rsidTr="00EB5E4C">
        <w:tc>
          <w:tcPr>
            <w:tcW w:w="1319" w:type="dxa"/>
          </w:tcPr>
          <w:p w14:paraId="33E7AE6E" w14:textId="561D1EE5" w:rsidR="00EB5E4C" w:rsidRPr="00156FEB" w:rsidRDefault="00EB5E4C" w:rsidP="00EB5E4C">
            <w:pPr>
              <w:tabs>
                <w:tab w:val="clear" w:pos="180"/>
              </w:tabs>
              <w:spacing w:before="0" w:line="240" w:lineRule="auto"/>
              <w:rPr>
                <w:sz w:val="22"/>
                <w:szCs w:val="18"/>
              </w:rPr>
            </w:pPr>
            <w:r w:rsidRPr="00156FEB">
              <w:rPr>
                <w:i/>
                <w:iCs/>
                <w:sz w:val="22"/>
                <w:szCs w:val="18"/>
              </w:rPr>
              <w:t>CEO’s House</w:t>
            </w:r>
          </w:p>
        </w:tc>
        <w:tc>
          <w:tcPr>
            <w:tcW w:w="1357" w:type="dxa"/>
          </w:tcPr>
          <w:p w14:paraId="5A1B8F05" w14:textId="04938F74" w:rsidR="00EB5E4C" w:rsidRPr="00156FEB" w:rsidRDefault="00EB5E4C" w:rsidP="00EB5E4C">
            <w:pPr>
              <w:tabs>
                <w:tab w:val="clear" w:pos="180"/>
              </w:tabs>
              <w:spacing w:before="0" w:line="240" w:lineRule="auto"/>
              <w:rPr>
                <w:sz w:val="22"/>
                <w:szCs w:val="18"/>
              </w:rPr>
            </w:pPr>
            <w:r w:rsidRPr="00156FEB">
              <w:rPr>
                <w:i/>
                <w:iCs/>
                <w:sz w:val="22"/>
                <w:szCs w:val="18"/>
              </w:rPr>
              <w:t xml:space="preserve">1 </w:t>
            </w:r>
            <w:r w:rsidR="00156FEB" w:rsidRPr="00156FEB">
              <w:rPr>
                <w:i/>
                <w:iCs/>
                <w:sz w:val="22"/>
                <w:szCs w:val="18"/>
              </w:rPr>
              <w:t>Saffron</w:t>
            </w:r>
            <w:r w:rsidRPr="00156FEB">
              <w:rPr>
                <w:i/>
                <w:iCs/>
                <w:sz w:val="22"/>
                <w:szCs w:val="18"/>
              </w:rPr>
              <w:t xml:space="preserve"> Street, </w:t>
            </w:r>
            <w:r w:rsidR="007D75E7" w:rsidRPr="00156FEB">
              <w:rPr>
                <w:i/>
                <w:iCs/>
                <w:sz w:val="22"/>
                <w:szCs w:val="18"/>
              </w:rPr>
              <w:t>Elm</w:t>
            </w:r>
            <w:r w:rsidRPr="00156FEB">
              <w:rPr>
                <w:i/>
                <w:iCs/>
                <w:sz w:val="22"/>
                <w:szCs w:val="18"/>
              </w:rPr>
              <w:t xml:space="preserve"> City</w:t>
            </w:r>
          </w:p>
        </w:tc>
        <w:tc>
          <w:tcPr>
            <w:tcW w:w="1319" w:type="dxa"/>
          </w:tcPr>
          <w:p w14:paraId="6E4AA395" w14:textId="54D34D02" w:rsidR="00EB5E4C" w:rsidRPr="00156FEB" w:rsidRDefault="00EB5E4C" w:rsidP="00EB5E4C">
            <w:pPr>
              <w:tabs>
                <w:tab w:val="clear" w:pos="180"/>
              </w:tabs>
              <w:spacing w:before="0" w:line="240" w:lineRule="auto"/>
              <w:rPr>
                <w:sz w:val="22"/>
                <w:szCs w:val="18"/>
              </w:rPr>
            </w:pPr>
            <w:r w:rsidRPr="00156FEB">
              <w:rPr>
                <w:i/>
                <w:iCs/>
                <w:sz w:val="22"/>
                <w:szCs w:val="18"/>
              </w:rPr>
              <w:t xml:space="preserve">07 3328 </w:t>
            </w:r>
            <w:r w:rsidR="007D75E7" w:rsidRPr="00156FEB">
              <w:rPr>
                <w:i/>
                <w:iCs/>
                <w:sz w:val="22"/>
                <w:szCs w:val="18"/>
              </w:rPr>
              <w:t>7839</w:t>
            </w:r>
          </w:p>
        </w:tc>
        <w:tc>
          <w:tcPr>
            <w:tcW w:w="1310" w:type="dxa"/>
          </w:tcPr>
          <w:p w14:paraId="40727321" w14:textId="58A767DC" w:rsidR="00EB5E4C" w:rsidRPr="00156FEB" w:rsidRDefault="007D75E7" w:rsidP="00EB5E4C">
            <w:pPr>
              <w:tabs>
                <w:tab w:val="clear" w:pos="180"/>
              </w:tabs>
              <w:spacing w:before="0" w:line="240" w:lineRule="auto"/>
              <w:rPr>
                <w:sz w:val="22"/>
                <w:szCs w:val="18"/>
              </w:rPr>
            </w:pPr>
            <w:r w:rsidRPr="00156FEB">
              <w:rPr>
                <w:i/>
                <w:iCs/>
                <w:sz w:val="22"/>
                <w:szCs w:val="18"/>
              </w:rPr>
              <w:t>Chris Silver</w:t>
            </w:r>
          </w:p>
        </w:tc>
        <w:tc>
          <w:tcPr>
            <w:tcW w:w="1109" w:type="dxa"/>
          </w:tcPr>
          <w:p w14:paraId="01B79754" w14:textId="4C0890BD" w:rsidR="00EB5E4C" w:rsidRPr="00156FEB" w:rsidRDefault="007D75E7" w:rsidP="00EB5E4C">
            <w:pPr>
              <w:tabs>
                <w:tab w:val="clear" w:pos="180"/>
              </w:tabs>
              <w:spacing w:before="0" w:line="240" w:lineRule="auto"/>
              <w:rPr>
                <w:sz w:val="22"/>
                <w:szCs w:val="18"/>
              </w:rPr>
            </w:pPr>
            <w:r w:rsidRPr="00156FEB">
              <w:rPr>
                <w:i/>
                <w:iCs/>
                <w:sz w:val="22"/>
                <w:szCs w:val="18"/>
              </w:rPr>
              <w:t>Home</w:t>
            </w:r>
          </w:p>
        </w:tc>
        <w:tc>
          <w:tcPr>
            <w:tcW w:w="1510" w:type="dxa"/>
          </w:tcPr>
          <w:p w14:paraId="24D76F2C" w14:textId="77777777" w:rsidR="00EB5E4C" w:rsidRPr="00156FEB" w:rsidRDefault="00EB5E4C" w:rsidP="00EB5E4C">
            <w:pPr>
              <w:tabs>
                <w:tab w:val="clear" w:pos="180"/>
              </w:tabs>
              <w:spacing w:before="0" w:line="240" w:lineRule="auto"/>
              <w:rPr>
                <w:sz w:val="22"/>
                <w:szCs w:val="18"/>
              </w:rPr>
            </w:pPr>
          </w:p>
        </w:tc>
        <w:tc>
          <w:tcPr>
            <w:tcW w:w="1137" w:type="dxa"/>
          </w:tcPr>
          <w:p w14:paraId="06D35B80" w14:textId="77777777" w:rsidR="00EB5E4C" w:rsidRPr="00156FEB" w:rsidRDefault="00EB5E4C" w:rsidP="00EB5E4C">
            <w:pPr>
              <w:tabs>
                <w:tab w:val="clear" w:pos="180"/>
              </w:tabs>
              <w:spacing w:before="0" w:line="240" w:lineRule="auto"/>
              <w:rPr>
                <w:sz w:val="22"/>
                <w:szCs w:val="18"/>
              </w:rPr>
            </w:pPr>
          </w:p>
        </w:tc>
      </w:tr>
      <w:tr w:rsidR="00127385" w:rsidRPr="00C37F14" w14:paraId="456CCA0A" w14:textId="77777777" w:rsidTr="00EB5E4C">
        <w:tc>
          <w:tcPr>
            <w:tcW w:w="1319" w:type="dxa"/>
          </w:tcPr>
          <w:p w14:paraId="40F60771" w14:textId="77777777" w:rsidR="00127385" w:rsidRDefault="00127385" w:rsidP="00EB5E4C">
            <w:pPr>
              <w:tabs>
                <w:tab w:val="clear" w:pos="180"/>
              </w:tabs>
              <w:spacing w:before="0" w:line="240" w:lineRule="auto"/>
              <w:rPr>
                <w:i/>
                <w:iCs/>
              </w:rPr>
            </w:pPr>
          </w:p>
        </w:tc>
        <w:tc>
          <w:tcPr>
            <w:tcW w:w="1357" w:type="dxa"/>
          </w:tcPr>
          <w:p w14:paraId="39885BE8" w14:textId="77777777" w:rsidR="00127385" w:rsidRPr="00C37F14" w:rsidRDefault="00127385" w:rsidP="00EB5E4C">
            <w:pPr>
              <w:tabs>
                <w:tab w:val="clear" w:pos="180"/>
              </w:tabs>
              <w:spacing w:before="0" w:line="240" w:lineRule="auto"/>
              <w:rPr>
                <w:i/>
                <w:iCs/>
              </w:rPr>
            </w:pPr>
          </w:p>
        </w:tc>
        <w:tc>
          <w:tcPr>
            <w:tcW w:w="1319" w:type="dxa"/>
          </w:tcPr>
          <w:p w14:paraId="3F3AB5AA" w14:textId="77777777" w:rsidR="00127385" w:rsidRPr="00C37F14" w:rsidRDefault="00127385" w:rsidP="00EB5E4C">
            <w:pPr>
              <w:tabs>
                <w:tab w:val="clear" w:pos="180"/>
              </w:tabs>
              <w:spacing w:before="0" w:line="240" w:lineRule="auto"/>
              <w:rPr>
                <w:i/>
                <w:iCs/>
              </w:rPr>
            </w:pPr>
          </w:p>
        </w:tc>
        <w:tc>
          <w:tcPr>
            <w:tcW w:w="1310" w:type="dxa"/>
          </w:tcPr>
          <w:p w14:paraId="4A580131" w14:textId="77777777" w:rsidR="00127385" w:rsidRDefault="00127385" w:rsidP="00EB5E4C">
            <w:pPr>
              <w:tabs>
                <w:tab w:val="clear" w:pos="180"/>
              </w:tabs>
              <w:spacing w:before="0" w:line="240" w:lineRule="auto"/>
              <w:rPr>
                <w:i/>
                <w:iCs/>
              </w:rPr>
            </w:pPr>
          </w:p>
        </w:tc>
        <w:tc>
          <w:tcPr>
            <w:tcW w:w="1109" w:type="dxa"/>
          </w:tcPr>
          <w:p w14:paraId="2D3284C0" w14:textId="77777777" w:rsidR="00127385" w:rsidRDefault="00127385" w:rsidP="00EB5E4C">
            <w:pPr>
              <w:tabs>
                <w:tab w:val="clear" w:pos="180"/>
              </w:tabs>
              <w:spacing w:before="0" w:line="240" w:lineRule="auto"/>
              <w:rPr>
                <w:i/>
                <w:iCs/>
              </w:rPr>
            </w:pPr>
          </w:p>
        </w:tc>
        <w:tc>
          <w:tcPr>
            <w:tcW w:w="1510" w:type="dxa"/>
          </w:tcPr>
          <w:p w14:paraId="061B8C53" w14:textId="77777777" w:rsidR="00127385" w:rsidRPr="00C37F14" w:rsidRDefault="00127385" w:rsidP="00EB5E4C">
            <w:pPr>
              <w:tabs>
                <w:tab w:val="clear" w:pos="180"/>
              </w:tabs>
              <w:spacing w:before="0" w:line="240" w:lineRule="auto"/>
            </w:pPr>
          </w:p>
        </w:tc>
        <w:tc>
          <w:tcPr>
            <w:tcW w:w="1137" w:type="dxa"/>
          </w:tcPr>
          <w:p w14:paraId="69E30612" w14:textId="77777777" w:rsidR="00127385" w:rsidRPr="00C37F14" w:rsidRDefault="00127385" w:rsidP="00EB5E4C">
            <w:pPr>
              <w:tabs>
                <w:tab w:val="clear" w:pos="180"/>
              </w:tabs>
              <w:spacing w:before="0" w:line="240" w:lineRule="auto"/>
            </w:pPr>
          </w:p>
        </w:tc>
      </w:tr>
    </w:tbl>
    <w:p w14:paraId="18EB6C37" w14:textId="77777777" w:rsidR="002D5261" w:rsidRPr="00C37F14" w:rsidRDefault="002D5261" w:rsidP="002D5261">
      <w:pPr>
        <w:tabs>
          <w:tab w:val="clear" w:pos="180"/>
        </w:tabs>
        <w:spacing w:before="0" w:after="0" w:line="240" w:lineRule="auto"/>
      </w:pPr>
    </w:p>
    <w:p w14:paraId="015E4DCD" w14:textId="77777777" w:rsidR="00127385" w:rsidRDefault="00127385" w:rsidP="002D5261">
      <w:pPr>
        <w:tabs>
          <w:tab w:val="clear" w:pos="180"/>
        </w:tabs>
        <w:spacing w:before="0" w:after="0" w:line="240" w:lineRule="auto"/>
        <w:rPr>
          <w:b/>
          <w:bCs/>
        </w:rPr>
      </w:pPr>
    </w:p>
    <w:p w14:paraId="1AA33E18" w14:textId="64D959FE" w:rsidR="002D5261" w:rsidRPr="00C37F14" w:rsidRDefault="002D5261" w:rsidP="002D5261">
      <w:pPr>
        <w:tabs>
          <w:tab w:val="clear" w:pos="180"/>
        </w:tabs>
        <w:spacing w:before="0" w:after="0" w:line="240" w:lineRule="auto"/>
        <w:rPr>
          <w:b/>
          <w:bCs/>
        </w:rPr>
      </w:pPr>
      <w:r w:rsidRPr="00C37F14">
        <w:rPr>
          <w:b/>
          <w:bCs/>
        </w:rPr>
        <w:t xml:space="preserve">Board </w:t>
      </w:r>
      <w:r w:rsidR="00EB5E4C">
        <w:rPr>
          <w:b/>
          <w:bCs/>
        </w:rPr>
        <w:t>M</w:t>
      </w:r>
      <w:r w:rsidRPr="00C37F14">
        <w:rPr>
          <w:b/>
          <w:bCs/>
        </w:rPr>
        <w:t>embers</w:t>
      </w:r>
    </w:p>
    <w:p w14:paraId="0391D678" w14:textId="77777777" w:rsidR="002D5261" w:rsidRPr="00C37F14" w:rsidRDefault="002D5261" w:rsidP="002D5261">
      <w:pPr>
        <w:tabs>
          <w:tab w:val="clear" w:pos="180"/>
        </w:tabs>
        <w:spacing w:before="0" w:after="0" w:line="240" w:lineRule="auto"/>
      </w:pPr>
    </w:p>
    <w:tbl>
      <w:tblPr>
        <w:tblStyle w:val="TableGrid"/>
        <w:tblpPr w:leftFromText="180" w:rightFromText="180" w:vertAnchor="text" w:horzAnchor="margin" w:tblpY="42"/>
        <w:tblW w:w="0" w:type="auto"/>
        <w:tblLook w:val="04A0" w:firstRow="1" w:lastRow="0" w:firstColumn="1" w:lastColumn="0" w:noHBand="0" w:noVBand="1"/>
      </w:tblPr>
      <w:tblGrid>
        <w:gridCol w:w="1670"/>
        <w:gridCol w:w="1715"/>
        <w:gridCol w:w="2275"/>
        <w:gridCol w:w="1683"/>
        <w:gridCol w:w="1718"/>
      </w:tblGrid>
      <w:tr w:rsidR="002D5261" w:rsidRPr="00C37F14" w14:paraId="78F8B2DC" w14:textId="77777777" w:rsidTr="004D4F02">
        <w:trPr>
          <w:trHeight w:val="268"/>
        </w:trPr>
        <w:tc>
          <w:tcPr>
            <w:tcW w:w="1670" w:type="dxa"/>
            <w:shd w:val="clear" w:color="auto" w:fill="153D63" w:themeFill="text2" w:themeFillTint="E6"/>
          </w:tcPr>
          <w:p w14:paraId="0CDD7278"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Name</w:t>
            </w:r>
          </w:p>
          <w:p w14:paraId="267D13E7" w14:textId="77777777" w:rsidR="002D5261" w:rsidRPr="004D4F02" w:rsidRDefault="002D5261" w:rsidP="00A8741E">
            <w:pPr>
              <w:tabs>
                <w:tab w:val="clear" w:pos="180"/>
              </w:tabs>
              <w:spacing w:before="0" w:line="240" w:lineRule="auto"/>
              <w:rPr>
                <w:b/>
                <w:bCs/>
                <w:color w:val="FFFFFF" w:themeColor="background1"/>
              </w:rPr>
            </w:pPr>
          </w:p>
        </w:tc>
        <w:tc>
          <w:tcPr>
            <w:tcW w:w="1715" w:type="dxa"/>
            <w:shd w:val="clear" w:color="auto" w:fill="153D63" w:themeFill="text2" w:themeFillTint="E6"/>
          </w:tcPr>
          <w:p w14:paraId="27714223"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Position</w:t>
            </w:r>
          </w:p>
          <w:p w14:paraId="3F02FB8D" w14:textId="77777777" w:rsidR="002D5261" w:rsidRPr="004D4F02" w:rsidRDefault="002D5261" w:rsidP="00A8741E">
            <w:pPr>
              <w:tabs>
                <w:tab w:val="clear" w:pos="180"/>
              </w:tabs>
              <w:spacing w:before="0" w:line="240" w:lineRule="auto"/>
              <w:rPr>
                <w:b/>
                <w:bCs/>
                <w:color w:val="FFFFFF" w:themeColor="background1"/>
              </w:rPr>
            </w:pPr>
          </w:p>
        </w:tc>
        <w:tc>
          <w:tcPr>
            <w:tcW w:w="2275" w:type="dxa"/>
            <w:shd w:val="clear" w:color="auto" w:fill="153D63" w:themeFill="text2" w:themeFillTint="E6"/>
          </w:tcPr>
          <w:p w14:paraId="70792AF5"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Email</w:t>
            </w:r>
          </w:p>
          <w:p w14:paraId="7371F7EE" w14:textId="77777777" w:rsidR="002D5261" w:rsidRPr="004D4F02" w:rsidRDefault="002D5261" w:rsidP="00A8741E">
            <w:pPr>
              <w:tabs>
                <w:tab w:val="clear" w:pos="180"/>
              </w:tabs>
              <w:spacing w:before="0" w:line="240" w:lineRule="auto"/>
              <w:rPr>
                <w:b/>
                <w:bCs/>
                <w:color w:val="FFFFFF" w:themeColor="background1"/>
              </w:rPr>
            </w:pPr>
          </w:p>
        </w:tc>
        <w:tc>
          <w:tcPr>
            <w:tcW w:w="1683" w:type="dxa"/>
            <w:shd w:val="clear" w:color="auto" w:fill="153D63" w:themeFill="text2" w:themeFillTint="E6"/>
          </w:tcPr>
          <w:p w14:paraId="76415A45"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Phone</w:t>
            </w:r>
          </w:p>
          <w:p w14:paraId="4431102A" w14:textId="77777777" w:rsidR="002D5261" w:rsidRPr="004D4F02" w:rsidRDefault="002D5261" w:rsidP="00A8741E">
            <w:pPr>
              <w:tabs>
                <w:tab w:val="clear" w:pos="180"/>
              </w:tabs>
              <w:spacing w:before="0" w:line="240" w:lineRule="auto"/>
              <w:rPr>
                <w:b/>
                <w:bCs/>
                <w:color w:val="FFFFFF" w:themeColor="background1"/>
              </w:rPr>
            </w:pPr>
          </w:p>
        </w:tc>
        <w:tc>
          <w:tcPr>
            <w:tcW w:w="1718" w:type="dxa"/>
            <w:shd w:val="clear" w:color="auto" w:fill="153D63" w:themeFill="text2" w:themeFillTint="E6"/>
          </w:tcPr>
          <w:p w14:paraId="2945E1EB"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Address</w:t>
            </w:r>
          </w:p>
        </w:tc>
      </w:tr>
      <w:tr w:rsidR="002D5261" w:rsidRPr="00C37F14" w14:paraId="5B103ACA" w14:textId="77777777" w:rsidTr="00A8741E">
        <w:tc>
          <w:tcPr>
            <w:tcW w:w="1670" w:type="dxa"/>
          </w:tcPr>
          <w:p w14:paraId="77F28E7D"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Ken Jones</w:t>
            </w:r>
          </w:p>
        </w:tc>
        <w:tc>
          <w:tcPr>
            <w:tcW w:w="1715" w:type="dxa"/>
          </w:tcPr>
          <w:p w14:paraId="2F515942"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Chair</w:t>
            </w:r>
          </w:p>
        </w:tc>
        <w:tc>
          <w:tcPr>
            <w:tcW w:w="2275" w:type="dxa"/>
          </w:tcPr>
          <w:p w14:paraId="5ED9F897" w14:textId="77777777" w:rsidR="002D5261" w:rsidRPr="00156FEB" w:rsidRDefault="002D5261" w:rsidP="00A8741E">
            <w:pPr>
              <w:tabs>
                <w:tab w:val="clear" w:pos="180"/>
              </w:tabs>
              <w:spacing w:before="0" w:line="240" w:lineRule="auto"/>
              <w:rPr>
                <w:i/>
                <w:iCs/>
                <w:sz w:val="22"/>
                <w:szCs w:val="18"/>
              </w:rPr>
            </w:pPr>
            <w:hyperlink r:id="rId13" w:history="1">
              <w:r w:rsidRPr="00156FEB">
                <w:rPr>
                  <w:rStyle w:val="Hyperlink"/>
                  <w:i/>
                  <w:iCs/>
                  <w:sz w:val="22"/>
                  <w:szCs w:val="18"/>
                </w:rPr>
                <w:t>ken@jones.com.au</w:t>
              </w:r>
            </w:hyperlink>
          </w:p>
        </w:tc>
        <w:tc>
          <w:tcPr>
            <w:tcW w:w="1683" w:type="dxa"/>
          </w:tcPr>
          <w:p w14:paraId="6B229ADC"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0412 312 322</w:t>
            </w:r>
          </w:p>
        </w:tc>
        <w:tc>
          <w:tcPr>
            <w:tcW w:w="1718" w:type="dxa"/>
          </w:tcPr>
          <w:p w14:paraId="299BDA3E"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1 Scarlett Street, Clear City</w:t>
            </w:r>
          </w:p>
        </w:tc>
      </w:tr>
      <w:tr w:rsidR="002D5261" w:rsidRPr="00C37F14" w14:paraId="6313CE7C" w14:textId="77777777" w:rsidTr="00A8741E">
        <w:tc>
          <w:tcPr>
            <w:tcW w:w="1670" w:type="dxa"/>
          </w:tcPr>
          <w:p w14:paraId="18AC2F0D" w14:textId="77777777" w:rsidR="002D5261" w:rsidRPr="00C37F14" w:rsidRDefault="002D5261" w:rsidP="00A8741E">
            <w:pPr>
              <w:tabs>
                <w:tab w:val="clear" w:pos="180"/>
              </w:tabs>
              <w:spacing w:before="0" w:line="240" w:lineRule="auto"/>
            </w:pPr>
          </w:p>
        </w:tc>
        <w:tc>
          <w:tcPr>
            <w:tcW w:w="1715" w:type="dxa"/>
          </w:tcPr>
          <w:p w14:paraId="2095CD22" w14:textId="77777777" w:rsidR="002D5261" w:rsidRPr="00C37F14" w:rsidRDefault="002D5261" w:rsidP="00A8741E">
            <w:pPr>
              <w:tabs>
                <w:tab w:val="clear" w:pos="180"/>
              </w:tabs>
              <w:spacing w:before="0" w:line="240" w:lineRule="auto"/>
            </w:pPr>
          </w:p>
        </w:tc>
        <w:tc>
          <w:tcPr>
            <w:tcW w:w="2275" w:type="dxa"/>
          </w:tcPr>
          <w:p w14:paraId="2DEB48CD" w14:textId="77777777" w:rsidR="002D5261" w:rsidRPr="00C37F14" w:rsidRDefault="002D5261" w:rsidP="00A8741E">
            <w:pPr>
              <w:tabs>
                <w:tab w:val="clear" w:pos="180"/>
              </w:tabs>
              <w:spacing w:before="0" w:line="240" w:lineRule="auto"/>
            </w:pPr>
          </w:p>
        </w:tc>
        <w:tc>
          <w:tcPr>
            <w:tcW w:w="1683" w:type="dxa"/>
          </w:tcPr>
          <w:p w14:paraId="3654A3D6" w14:textId="77777777" w:rsidR="002D5261" w:rsidRPr="00C37F14" w:rsidRDefault="002D5261" w:rsidP="00A8741E">
            <w:pPr>
              <w:tabs>
                <w:tab w:val="clear" w:pos="180"/>
              </w:tabs>
              <w:spacing w:before="0" w:line="240" w:lineRule="auto"/>
            </w:pPr>
          </w:p>
        </w:tc>
        <w:tc>
          <w:tcPr>
            <w:tcW w:w="1718" w:type="dxa"/>
          </w:tcPr>
          <w:p w14:paraId="681E0788" w14:textId="77777777" w:rsidR="002D5261" w:rsidRPr="00C37F14" w:rsidRDefault="002D5261" w:rsidP="00A8741E">
            <w:pPr>
              <w:tabs>
                <w:tab w:val="clear" w:pos="180"/>
              </w:tabs>
              <w:spacing w:before="0" w:line="240" w:lineRule="auto"/>
            </w:pPr>
          </w:p>
        </w:tc>
      </w:tr>
    </w:tbl>
    <w:p w14:paraId="3FFA3750" w14:textId="77777777" w:rsidR="002D5261" w:rsidRPr="00C37F14" w:rsidRDefault="002D5261" w:rsidP="002D5261">
      <w:pPr>
        <w:tabs>
          <w:tab w:val="clear" w:pos="180"/>
        </w:tabs>
        <w:spacing w:before="0" w:after="0" w:line="240" w:lineRule="auto"/>
      </w:pPr>
    </w:p>
    <w:p w14:paraId="12F89638" w14:textId="77777777" w:rsidR="00127385" w:rsidRDefault="00127385" w:rsidP="002D5261">
      <w:pPr>
        <w:tabs>
          <w:tab w:val="clear" w:pos="180"/>
        </w:tabs>
        <w:spacing w:before="0" w:after="0" w:line="240" w:lineRule="auto"/>
        <w:rPr>
          <w:b/>
          <w:bCs/>
        </w:rPr>
      </w:pPr>
    </w:p>
    <w:p w14:paraId="7D28C922" w14:textId="19DB73DD" w:rsidR="002D5261" w:rsidRPr="00C37F14" w:rsidRDefault="00127385" w:rsidP="002D5261">
      <w:pPr>
        <w:tabs>
          <w:tab w:val="clear" w:pos="180"/>
        </w:tabs>
        <w:spacing w:before="0" w:after="0" w:line="240" w:lineRule="auto"/>
        <w:rPr>
          <w:b/>
          <w:bCs/>
        </w:rPr>
      </w:pPr>
      <w:r>
        <w:rPr>
          <w:b/>
          <w:bCs/>
        </w:rPr>
        <w:t xml:space="preserve">Key </w:t>
      </w:r>
      <w:r w:rsidR="002D5261" w:rsidRPr="00C37F14">
        <w:rPr>
          <w:b/>
          <w:bCs/>
        </w:rPr>
        <w:t>Employees</w:t>
      </w:r>
    </w:p>
    <w:p w14:paraId="20B90BB9" w14:textId="77777777" w:rsidR="002D5261" w:rsidRPr="00C37F14" w:rsidRDefault="002D5261" w:rsidP="002D5261">
      <w:pPr>
        <w:pStyle w:val="ListParagraph"/>
        <w:tabs>
          <w:tab w:val="clear" w:pos="180"/>
        </w:tabs>
        <w:spacing w:before="0" w:after="0" w:line="240" w:lineRule="auto"/>
      </w:pPr>
    </w:p>
    <w:tbl>
      <w:tblPr>
        <w:tblStyle w:val="TableGrid"/>
        <w:tblpPr w:leftFromText="180" w:rightFromText="180" w:vertAnchor="text" w:horzAnchor="margin" w:tblpY="42"/>
        <w:tblW w:w="9067" w:type="dxa"/>
        <w:tblLook w:val="04A0" w:firstRow="1" w:lastRow="0" w:firstColumn="1" w:lastColumn="0" w:noHBand="0" w:noVBand="1"/>
      </w:tblPr>
      <w:tblGrid>
        <w:gridCol w:w="1659"/>
        <w:gridCol w:w="1688"/>
        <w:gridCol w:w="2328"/>
        <w:gridCol w:w="1661"/>
        <w:gridCol w:w="1731"/>
      </w:tblGrid>
      <w:tr w:rsidR="002D5261" w:rsidRPr="00C37F14" w14:paraId="0D756BBA" w14:textId="77777777" w:rsidTr="004D4F02">
        <w:tc>
          <w:tcPr>
            <w:tcW w:w="1659" w:type="dxa"/>
            <w:shd w:val="clear" w:color="auto" w:fill="153D63" w:themeFill="text2" w:themeFillTint="E6"/>
          </w:tcPr>
          <w:p w14:paraId="7603811C"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Name</w:t>
            </w:r>
          </w:p>
          <w:p w14:paraId="7F7D0541" w14:textId="77777777" w:rsidR="002D5261" w:rsidRPr="004D4F02" w:rsidRDefault="002D5261" w:rsidP="00A8741E">
            <w:pPr>
              <w:tabs>
                <w:tab w:val="clear" w:pos="180"/>
              </w:tabs>
              <w:spacing w:before="0" w:line="240" w:lineRule="auto"/>
              <w:rPr>
                <w:b/>
                <w:bCs/>
                <w:color w:val="FFFFFF" w:themeColor="background1"/>
              </w:rPr>
            </w:pPr>
          </w:p>
        </w:tc>
        <w:tc>
          <w:tcPr>
            <w:tcW w:w="1688" w:type="dxa"/>
            <w:shd w:val="clear" w:color="auto" w:fill="153D63" w:themeFill="text2" w:themeFillTint="E6"/>
          </w:tcPr>
          <w:p w14:paraId="7A3F9901"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Position</w:t>
            </w:r>
          </w:p>
          <w:p w14:paraId="74DDA815" w14:textId="77777777" w:rsidR="002D5261" w:rsidRPr="004D4F02" w:rsidRDefault="002D5261" w:rsidP="00A8741E">
            <w:pPr>
              <w:tabs>
                <w:tab w:val="clear" w:pos="180"/>
              </w:tabs>
              <w:spacing w:before="0" w:line="240" w:lineRule="auto"/>
              <w:rPr>
                <w:b/>
                <w:bCs/>
                <w:color w:val="FFFFFF" w:themeColor="background1"/>
              </w:rPr>
            </w:pPr>
          </w:p>
        </w:tc>
        <w:tc>
          <w:tcPr>
            <w:tcW w:w="2328" w:type="dxa"/>
            <w:shd w:val="clear" w:color="auto" w:fill="153D63" w:themeFill="text2" w:themeFillTint="E6"/>
          </w:tcPr>
          <w:p w14:paraId="76861D0B"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Email</w:t>
            </w:r>
          </w:p>
          <w:p w14:paraId="12153319" w14:textId="77777777" w:rsidR="002D5261" w:rsidRPr="004D4F02" w:rsidRDefault="002D5261" w:rsidP="00A8741E">
            <w:pPr>
              <w:tabs>
                <w:tab w:val="clear" w:pos="180"/>
              </w:tabs>
              <w:spacing w:before="0" w:line="240" w:lineRule="auto"/>
              <w:rPr>
                <w:b/>
                <w:bCs/>
                <w:color w:val="FFFFFF" w:themeColor="background1"/>
              </w:rPr>
            </w:pPr>
          </w:p>
        </w:tc>
        <w:tc>
          <w:tcPr>
            <w:tcW w:w="1661" w:type="dxa"/>
            <w:shd w:val="clear" w:color="auto" w:fill="153D63" w:themeFill="text2" w:themeFillTint="E6"/>
          </w:tcPr>
          <w:p w14:paraId="5256028C"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Phone</w:t>
            </w:r>
          </w:p>
          <w:p w14:paraId="48ACA51A" w14:textId="77777777" w:rsidR="002D5261" w:rsidRPr="004D4F02" w:rsidRDefault="002D5261" w:rsidP="00A8741E">
            <w:pPr>
              <w:tabs>
                <w:tab w:val="clear" w:pos="180"/>
              </w:tabs>
              <w:spacing w:before="0" w:line="240" w:lineRule="auto"/>
              <w:rPr>
                <w:b/>
                <w:bCs/>
                <w:color w:val="FFFFFF" w:themeColor="background1"/>
              </w:rPr>
            </w:pPr>
          </w:p>
        </w:tc>
        <w:tc>
          <w:tcPr>
            <w:tcW w:w="1731" w:type="dxa"/>
            <w:shd w:val="clear" w:color="auto" w:fill="153D63" w:themeFill="text2" w:themeFillTint="E6"/>
          </w:tcPr>
          <w:p w14:paraId="2246B408"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Address</w:t>
            </w:r>
          </w:p>
        </w:tc>
      </w:tr>
      <w:tr w:rsidR="002D5261" w:rsidRPr="00C37F14" w14:paraId="7F4B90F4" w14:textId="77777777" w:rsidTr="00A8741E">
        <w:tc>
          <w:tcPr>
            <w:tcW w:w="1659" w:type="dxa"/>
          </w:tcPr>
          <w:p w14:paraId="6CB289B9"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Alice Brown</w:t>
            </w:r>
          </w:p>
        </w:tc>
        <w:tc>
          <w:tcPr>
            <w:tcW w:w="1688" w:type="dxa"/>
          </w:tcPr>
          <w:p w14:paraId="185A5F2B"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CFO</w:t>
            </w:r>
          </w:p>
        </w:tc>
        <w:tc>
          <w:tcPr>
            <w:tcW w:w="2328" w:type="dxa"/>
          </w:tcPr>
          <w:p w14:paraId="5E01A9E5" w14:textId="77777777" w:rsidR="002D5261" w:rsidRPr="00156FEB" w:rsidRDefault="002D5261" w:rsidP="00A8741E">
            <w:pPr>
              <w:tabs>
                <w:tab w:val="clear" w:pos="180"/>
              </w:tabs>
              <w:spacing w:before="0" w:line="240" w:lineRule="auto"/>
              <w:rPr>
                <w:i/>
                <w:iCs/>
                <w:sz w:val="22"/>
                <w:szCs w:val="18"/>
              </w:rPr>
            </w:pPr>
            <w:hyperlink r:id="rId14" w:history="1">
              <w:r w:rsidRPr="00156FEB">
                <w:rPr>
                  <w:rStyle w:val="Hyperlink"/>
                  <w:i/>
                  <w:iCs/>
                  <w:sz w:val="22"/>
                  <w:szCs w:val="18"/>
                </w:rPr>
                <w:t>alice@abcd.com.au</w:t>
              </w:r>
            </w:hyperlink>
          </w:p>
        </w:tc>
        <w:tc>
          <w:tcPr>
            <w:tcW w:w="1661" w:type="dxa"/>
          </w:tcPr>
          <w:p w14:paraId="00DF95A7"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0455 633 685</w:t>
            </w:r>
          </w:p>
        </w:tc>
        <w:tc>
          <w:tcPr>
            <w:tcW w:w="1731" w:type="dxa"/>
          </w:tcPr>
          <w:p w14:paraId="1C7CEAE2"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1 Green Street, Clear City</w:t>
            </w:r>
          </w:p>
        </w:tc>
      </w:tr>
      <w:tr w:rsidR="002D5261" w:rsidRPr="00C37F14" w14:paraId="3F2609A2" w14:textId="77777777" w:rsidTr="00A8741E">
        <w:tc>
          <w:tcPr>
            <w:tcW w:w="1659" w:type="dxa"/>
          </w:tcPr>
          <w:p w14:paraId="1104D678" w14:textId="77777777" w:rsidR="002D5261" w:rsidRPr="00156FEB" w:rsidRDefault="002D5261" w:rsidP="00A8741E">
            <w:pPr>
              <w:tabs>
                <w:tab w:val="clear" w:pos="180"/>
              </w:tabs>
              <w:spacing w:before="0" w:line="240" w:lineRule="auto"/>
              <w:rPr>
                <w:sz w:val="22"/>
                <w:szCs w:val="18"/>
              </w:rPr>
            </w:pPr>
          </w:p>
        </w:tc>
        <w:tc>
          <w:tcPr>
            <w:tcW w:w="1688" w:type="dxa"/>
          </w:tcPr>
          <w:p w14:paraId="01A4722B" w14:textId="77777777" w:rsidR="002D5261" w:rsidRPr="00156FEB" w:rsidRDefault="002D5261" w:rsidP="00A8741E">
            <w:pPr>
              <w:tabs>
                <w:tab w:val="clear" w:pos="180"/>
              </w:tabs>
              <w:spacing w:before="0" w:line="240" w:lineRule="auto"/>
              <w:rPr>
                <w:sz w:val="22"/>
                <w:szCs w:val="18"/>
              </w:rPr>
            </w:pPr>
          </w:p>
        </w:tc>
        <w:tc>
          <w:tcPr>
            <w:tcW w:w="2328" w:type="dxa"/>
          </w:tcPr>
          <w:p w14:paraId="1CBC946B" w14:textId="77777777" w:rsidR="002D5261" w:rsidRPr="00156FEB" w:rsidRDefault="002D5261" w:rsidP="00A8741E">
            <w:pPr>
              <w:tabs>
                <w:tab w:val="clear" w:pos="180"/>
              </w:tabs>
              <w:spacing w:before="0" w:line="240" w:lineRule="auto"/>
              <w:rPr>
                <w:sz w:val="22"/>
                <w:szCs w:val="18"/>
              </w:rPr>
            </w:pPr>
          </w:p>
        </w:tc>
        <w:tc>
          <w:tcPr>
            <w:tcW w:w="1661" w:type="dxa"/>
          </w:tcPr>
          <w:p w14:paraId="09969A94" w14:textId="77777777" w:rsidR="002D5261" w:rsidRPr="00156FEB" w:rsidRDefault="002D5261" w:rsidP="00A8741E">
            <w:pPr>
              <w:tabs>
                <w:tab w:val="clear" w:pos="180"/>
              </w:tabs>
              <w:spacing w:before="0" w:line="240" w:lineRule="auto"/>
              <w:rPr>
                <w:sz w:val="22"/>
                <w:szCs w:val="18"/>
              </w:rPr>
            </w:pPr>
          </w:p>
        </w:tc>
        <w:tc>
          <w:tcPr>
            <w:tcW w:w="1731" w:type="dxa"/>
          </w:tcPr>
          <w:p w14:paraId="71B4C63D" w14:textId="77777777" w:rsidR="002D5261" w:rsidRPr="00156FEB" w:rsidRDefault="002D5261" w:rsidP="00A8741E">
            <w:pPr>
              <w:tabs>
                <w:tab w:val="clear" w:pos="180"/>
              </w:tabs>
              <w:spacing w:before="0" w:line="240" w:lineRule="auto"/>
              <w:rPr>
                <w:sz w:val="22"/>
                <w:szCs w:val="18"/>
              </w:rPr>
            </w:pPr>
          </w:p>
        </w:tc>
      </w:tr>
    </w:tbl>
    <w:p w14:paraId="5BA3C070" w14:textId="77777777" w:rsidR="002D5261" w:rsidRPr="00C37F14" w:rsidRDefault="002D5261" w:rsidP="002D5261">
      <w:pPr>
        <w:tabs>
          <w:tab w:val="clear" w:pos="180"/>
        </w:tabs>
        <w:spacing w:before="0" w:after="0" w:line="240" w:lineRule="auto"/>
      </w:pPr>
    </w:p>
    <w:p w14:paraId="68A8A0D8" w14:textId="77777777" w:rsidR="00127385" w:rsidRDefault="00127385" w:rsidP="002D5261">
      <w:pPr>
        <w:tabs>
          <w:tab w:val="clear" w:pos="180"/>
        </w:tabs>
        <w:spacing w:before="0" w:after="0" w:line="240" w:lineRule="auto"/>
        <w:rPr>
          <w:b/>
          <w:bCs/>
        </w:rPr>
      </w:pPr>
    </w:p>
    <w:p w14:paraId="341A5EA2" w14:textId="65A79269" w:rsidR="002D5261" w:rsidRPr="00C37F14" w:rsidRDefault="002D5261" w:rsidP="002D5261">
      <w:pPr>
        <w:tabs>
          <w:tab w:val="clear" w:pos="180"/>
        </w:tabs>
        <w:spacing w:before="0" w:after="0" w:line="240" w:lineRule="auto"/>
        <w:rPr>
          <w:b/>
          <w:bCs/>
        </w:rPr>
      </w:pPr>
      <w:r w:rsidRPr="00C37F14">
        <w:rPr>
          <w:b/>
          <w:bCs/>
        </w:rPr>
        <w:t>Key Clients</w:t>
      </w:r>
    </w:p>
    <w:p w14:paraId="72AD2D70" w14:textId="77777777" w:rsidR="002D5261" w:rsidRPr="00C37F14" w:rsidRDefault="002D5261" w:rsidP="002D5261">
      <w:pPr>
        <w:tabs>
          <w:tab w:val="clear" w:pos="180"/>
        </w:tabs>
        <w:spacing w:before="0" w:after="0" w:line="240" w:lineRule="auto"/>
      </w:pPr>
    </w:p>
    <w:tbl>
      <w:tblPr>
        <w:tblStyle w:val="TableGrid"/>
        <w:tblpPr w:leftFromText="180" w:rightFromText="180" w:vertAnchor="text" w:horzAnchor="margin" w:tblpY="42"/>
        <w:tblW w:w="0" w:type="auto"/>
        <w:tblLook w:val="04A0" w:firstRow="1" w:lastRow="0" w:firstColumn="1" w:lastColumn="0" w:noHBand="0" w:noVBand="1"/>
      </w:tblPr>
      <w:tblGrid>
        <w:gridCol w:w="1812"/>
        <w:gridCol w:w="1812"/>
        <w:gridCol w:w="1812"/>
        <w:gridCol w:w="1812"/>
        <w:gridCol w:w="1813"/>
      </w:tblGrid>
      <w:tr w:rsidR="002D5261" w:rsidRPr="00C37F14" w14:paraId="71BFF31F" w14:textId="77777777" w:rsidTr="004D4F02">
        <w:trPr>
          <w:trHeight w:val="278"/>
        </w:trPr>
        <w:tc>
          <w:tcPr>
            <w:tcW w:w="1812" w:type="dxa"/>
            <w:shd w:val="clear" w:color="auto" w:fill="153D63" w:themeFill="text2" w:themeFillTint="E6"/>
          </w:tcPr>
          <w:p w14:paraId="78B5118D"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Name</w:t>
            </w:r>
          </w:p>
        </w:tc>
        <w:tc>
          <w:tcPr>
            <w:tcW w:w="1812" w:type="dxa"/>
            <w:shd w:val="clear" w:color="auto" w:fill="153D63" w:themeFill="text2" w:themeFillTint="E6"/>
          </w:tcPr>
          <w:p w14:paraId="556F55C4"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Organisation</w:t>
            </w:r>
          </w:p>
        </w:tc>
        <w:tc>
          <w:tcPr>
            <w:tcW w:w="1812" w:type="dxa"/>
            <w:shd w:val="clear" w:color="auto" w:fill="153D63" w:themeFill="text2" w:themeFillTint="E6"/>
          </w:tcPr>
          <w:p w14:paraId="2B3A30AC"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Email</w:t>
            </w:r>
          </w:p>
        </w:tc>
        <w:tc>
          <w:tcPr>
            <w:tcW w:w="1812" w:type="dxa"/>
            <w:shd w:val="clear" w:color="auto" w:fill="153D63" w:themeFill="text2" w:themeFillTint="E6"/>
          </w:tcPr>
          <w:p w14:paraId="726A029C"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Phone</w:t>
            </w:r>
          </w:p>
        </w:tc>
        <w:tc>
          <w:tcPr>
            <w:tcW w:w="1813" w:type="dxa"/>
            <w:shd w:val="clear" w:color="auto" w:fill="153D63" w:themeFill="text2" w:themeFillTint="E6"/>
          </w:tcPr>
          <w:p w14:paraId="67F3097D" w14:textId="77777777" w:rsidR="002D5261" w:rsidRPr="004D4F02" w:rsidRDefault="002D5261" w:rsidP="00A8741E">
            <w:pPr>
              <w:tabs>
                <w:tab w:val="clear" w:pos="180"/>
              </w:tabs>
              <w:spacing w:before="0" w:line="240" w:lineRule="auto"/>
              <w:rPr>
                <w:b/>
                <w:bCs/>
                <w:color w:val="FFFFFF" w:themeColor="background1"/>
              </w:rPr>
            </w:pPr>
            <w:r w:rsidRPr="004D4F02">
              <w:rPr>
                <w:b/>
                <w:bCs/>
                <w:color w:val="FFFFFF" w:themeColor="background1"/>
              </w:rPr>
              <w:t>Address</w:t>
            </w:r>
          </w:p>
        </w:tc>
      </w:tr>
      <w:tr w:rsidR="002D5261" w:rsidRPr="00C37F14" w14:paraId="3B9A8AB7" w14:textId="77777777" w:rsidTr="00A8741E">
        <w:tc>
          <w:tcPr>
            <w:tcW w:w="1812" w:type="dxa"/>
          </w:tcPr>
          <w:p w14:paraId="6BDEEFFC"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Frank White</w:t>
            </w:r>
          </w:p>
        </w:tc>
        <w:tc>
          <w:tcPr>
            <w:tcW w:w="1812" w:type="dxa"/>
          </w:tcPr>
          <w:p w14:paraId="62A97CF9"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United Workers</w:t>
            </w:r>
          </w:p>
        </w:tc>
        <w:tc>
          <w:tcPr>
            <w:tcW w:w="1812" w:type="dxa"/>
          </w:tcPr>
          <w:p w14:paraId="1B2C41FD" w14:textId="77777777" w:rsidR="002D5261" w:rsidRPr="00156FEB" w:rsidRDefault="002D5261" w:rsidP="00A8741E">
            <w:pPr>
              <w:tabs>
                <w:tab w:val="clear" w:pos="180"/>
              </w:tabs>
              <w:spacing w:before="0" w:line="240" w:lineRule="auto"/>
              <w:rPr>
                <w:i/>
                <w:iCs/>
                <w:sz w:val="22"/>
                <w:szCs w:val="18"/>
              </w:rPr>
            </w:pPr>
            <w:hyperlink r:id="rId15" w:history="1">
              <w:r w:rsidRPr="00156FEB">
                <w:rPr>
                  <w:rStyle w:val="Hyperlink"/>
                  <w:i/>
                  <w:iCs/>
                  <w:sz w:val="22"/>
                  <w:szCs w:val="18"/>
                </w:rPr>
                <w:t>frank@white.co</w:t>
              </w:r>
            </w:hyperlink>
          </w:p>
        </w:tc>
        <w:tc>
          <w:tcPr>
            <w:tcW w:w="1812" w:type="dxa"/>
          </w:tcPr>
          <w:p w14:paraId="0BEC3F1C"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0455 264 886</w:t>
            </w:r>
          </w:p>
        </w:tc>
        <w:tc>
          <w:tcPr>
            <w:tcW w:w="1813" w:type="dxa"/>
          </w:tcPr>
          <w:p w14:paraId="013DD17E" w14:textId="77777777" w:rsidR="002D5261" w:rsidRPr="00156FEB" w:rsidRDefault="002D5261" w:rsidP="00A8741E">
            <w:pPr>
              <w:tabs>
                <w:tab w:val="clear" w:pos="180"/>
              </w:tabs>
              <w:spacing w:before="0" w:line="240" w:lineRule="auto"/>
              <w:rPr>
                <w:i/>
                <w:iCs/>
                <w:sz w:val="22"/>
                <w:szCs w:val="18"/>
              </w:rPr>
            </w:pPr>
            <w:r w:rsidRPr="00156FEB">
              <w:rPr>
                <w:i/>
                <w:iCs/>
                <w:sz w:val="22"/>
                <w:szCs w:val="18"/>
              </w:rPr>
              <w:t>1 Pink Street, Clear City</w:t>
            </w:r>
          </w:p>
        </w:tc>
      </w:tr>
      <w:tr w:rsidR="002D5261" w:rsidRPr="00C37F14" w14:paraId="7D474967" w14:textId="77777777" w:rsidTr="00A8741E">
        <w:tc>
          <w:tcPr>
            <w:tcW w:w="1812" w:type="dxa"/>
          </w:tcPr>
          <w:p w14:paraId="32C8744F" w14:textId="77777777" w:rsidR="002D5261" w:rsidRPr="00156FEB" w:rsidRDefault="002D5261" w:rsidP="00A8741E">
            <w:pPr>
              <w:tabs>
                <w:tab w:val="clear" w:pos="180"/>
              </w:tabs>
              <w:spacing w:before="0" w:line="240" w:lineRule="auto"/>
              <w:rPr>
                <w:sz w:val="22"/>
                <w:szCs w:val="18"/>
              </w:rPr>
            </w:pPr>
          </w:p>
        </w:tc>
        <w:tc>
          <w:tcPr>
            <w:tcW w:w="1812" w:type="dxa"/>
          </w:tcPr>
          <w:p w14:paraId="4F22DA3B" w14:textId="77777777" w:rsidR="002D5261" w:rsidRPr="00156FEB" w:rsidRDefault="002D5261" w:rsidP="00A8741E">
            <w:pPr>
              <w:tabs>
                <w:tab w:val="clear" w:pos="180"/>
              </w:tabs>
              <w:spacing w:before="0" w:line="240" w:lineRule="auto"/>
              <w:rPr>
                <w:sz w:val="22"/>
                <w:szCs w:val="18"/>
              </w:rPr>
            </w:pPr>
          </w:p>
        </w:tc>
        <w:tc>
          <w:tcPr>
            <w:tcW w:w="1812" w:type="dxa"/>
          </w:tcPr>
          <w:p w14:paraId="071AF9FB" w14:textId="77777777" w:rsidR="002D5261" w:rsidRPr="00156FEB" w:rsidRDefault="002D5261" w:rsidP="00A8741E">
            <w:pPr>
              <w:tabs>
                <w:tab w:val="clear" w:pos="180"/>
              </w:tabs>
              <w:spacing w:before="0" w:line="240" w:lineRule="auto"/>
              <w:rPr>
                <w:sz w:val="22"/>
                <w:szCs w:val="18"/>
              </w:rPr>
            </w:pPr>
          </w:p>
        </w:tc>
        <w:tc>
          <w:tcPr>
            <w:tcW w:w="1812" w:type="dxa"/>
          </w:tcPr>
          <w:p w14:paraId="30F4BEEB" w14:textId="77777777" w:rsidR="002D5261" w:rsidRPr="00156FEB" w:rsidRDefault="002D5261" w:rsidP="00A8741E">
            <w:pPr>
              <w:tabs>
                <w:tab w:val="clear" w:pos="180"/>
              </w:tabs>
              <w:spacing w:before="0" w:line="240" w:lineRule="auto"/>
              <w:rPr>
                <w:sz w:val="22"/>
                <w:szCs w:val="18"/>
              </w:rPr>
            </w:pPr>
          </w:p>
        </w:tc>
        <w:tc>
          <w:tcPr>
            <w:tcW w:w="1813" w:type="dxa"/>
          </w:tcPr>
          <w:p w14:paraId="384D01B5" w14:textId="77777777" w:rsidR="002D5261" w:rsidRPr="00156FEB" w:rsidRDefault="002D5261" w:rsidP="00A8741E">
            <w:pPr>
              <w:tabs>
                <w:tab w:val="clear" w:pos="180"/>
              </w:tabs>
              <w:spacing w:before="0" w:line="240" w:lineRule="auto"/>
              <w:rPr>
                <w:sz w:val="22"/>
                <w:szCs w:val="18"/>
              </w:rPr>
            </w:pPr>
          </w:p>
        </w:tc>
      </w:tr>
    </w:tbl>
    <w:p w14:paraId="3D866769" w14:textId="77777777" w:rsidR="00127385" w:rsidRDefault="00127385" w:rsidP="002D5261">
      <w:pPr>
        <w:tabs>
          <w:tab w:val="clear" w:pos="180"/>
        </w:tabs>
        <w:spacing w:before="0" w:after="0" w:line="240" w:lineRule="auto"/>
        <w:rPr>
          <w:b/>
          <w:bCs/>
        </w:rPr>
      </w:pPr>
    </w:p>
    <w:p w14:paraId="15BD2448" w14:textId="77777777" w:rsidR="00127385" w:rsidRDefault="00127385" w:rsidP="002D5261">
      <w:pPr>
        <w:tabs>
          <w:tab w:val="clear" w:pos="180"/>
        </w:tabs>
        <w:spacing w:before="0" w:after="0" w:line="240" w:lineRule="auto"/>
        <w:rPr>
          <w:b/>
          <w:bCs/>
        </w:rPr>
      </w:pPr>
    </w:p>
    <w:p w14:paraId="7FD52B15" w14:textId="77777777" w:rsidR="00127385" w:rsidRDefault="00127385">
      <w:pPr>
        <w:tabs>
          <w:tab w:val="clear" w:pos="180"/>
        </w:tabs>
        <w:spacing w:before="0" w:line="259" w:lineRule="auto"/>
        <w:rPr>
          <w:b/>
          <w:bCs/>
        </w:rPr>
      </w:pPr>
      <w:r>
        <w:rPr>
          <w:b/>
          <w:bCs/>
        </w:rPr>
        <w:br w:type="page"/>
      </w:r>
    </w:p>
    <w:p w14:paraId="3F0F48A0" w14:textId="14258E6A" w:rsidR="002D5261" w:rsidRPr="00C37F14" w:rsidRDefault="002D5261" w:rsidP="002D5261">
      <w:pPr>
        <w:tabs>
          <w:tab w:val="clear" w:pos="180"/>
        </w:tabs>
        <w:spacing w:before="0" w:after="0" w:line="240" w:lineRule="auto"/>
        <w:rPr>
          <w:b/>
          <w:bCs/>
        </w:rPr>
      </w:pPr>
      <w:r w:rsidRPr="00C37F14">
        <w:rPr>
          <w:b/>
          <w:bCs/>
        </w:rPr>
        <w:lastRenderedPageBreak/>
        <w:t>Suppliers</w:t>
      </w:r>
    </w:p>
    <w:p w14:paraId="4861EBA1" w14:textId="77777777" w:rsidR="002D5261" w:rsidRPr="00C37F14" w:rsidRDefault="002D5261" w:rsidP="002D5261">
      <w:pPr>
        <w:tabs>
          <w:tab w:val="clear" w:pos="180"/>
        </w:tabs>
        <w:spacing w:before="0" w:after="0" w:line="240" w:lineRule="auto"/>
        <w:rPr>
          <w:b/>
          <w:bCs/>
        </w:rPr>
      </w:pPr>
    </w:p>
    <w:tbl>
      <w:tblPr>
        <w:tblStyle w:val="TableGrid"/>
        <w:tblpPr w:leftFromText="180" w:rightFromText="180" w:vertAnchor="text" w:horzAnchor="margin" w:tblpX="-10" w:tblpY="42"/>
        <w:tblW w:w="9067" w:type="dxa"/>
        <w:tblLook w:val="04A0" w:firstRow="1" w:lastRow="0" w:firstColumn="1" w:lastColumn="0" w:noHBand="0" w:noVBand="1"/>
      </w:tblPr>
      <w:tblGrid>
        <w:gridCol w:w="1759"/>
        <w:gridCol w:w="1766"/>
        <w:gridCol w:w="2237"/>
        <w:gridCol w:w="1550"/>
        <w:gridCol w:w="1755"/>
      </w:tblGrid>
      <w:tr w:rsidR="002D5261" w:rsidRPr="00C37F14" w14:paraId="491101E6" w14:textId="77777777" w:rsidTr="00156FEB">
        <w:trPr>
          <w:trHeight w:val="278"/>
        </w:trPr>
        <w:tc>
          <w:tcPr>
            <w:tcW w:w="1759" w:type="dxa"/>
            <w:shd w:val="clear" w:color="auto" w:fill="153D63" w:themeFill="text2" w:themeFillTint="E6"/>
          </w:tcPr>
          <w:p w14:paraId="6F996098" w14:textId="77777777" w:rsidR="002D5261" w:rsidRPr="00156FEB" w:rsidRDefault="002D5261"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Service</w:t>
            </w:r>
          </w:p>
        </w:tc>
        <w:tc>
          <w:tcPr>
            <w:tcW w:w="1766" w:type="dxa"/>
            <w:shd w:val="clear" w:color="auto" w:fill="153D63" w:themeFill="text2" w:themeFillTint="E6"/>
          </w:tcPr>
          <w:p w14:paraId="6A1B90A4" w14:textId="77777777" w:rsidR="002D5261" w:rsidRPr="00156FEB" w:rsidRDefault="002D5261"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Company Name</w:t>
            </w:r>
          </w:p>
        </w:tc>
        <w:tc>
          <w:tcPr>
            <w:tcW w:w="2237" w:type="dxa"/>
            <w:shd w:val="clear" w:color="auto" w:fill="153D63" w:themeFill="text2" w:themeFillTint="E6"/>
          </w:tcPr>
          <w:p w14:paraId="3E88D34C" w14:textId="77777777" w:rsidR="002D5261" w:rsidRPr="00156FEB" w:rsidRDefault="002D5261"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Email</w:t>
            </w:r>
          </w:p>
        </w:tc>
        <w:tc>
          <w:tcPr>
            <w:tcW w:w="1550" w:type="dxa"/>
            <w:shd w:val="clear" w:color="auto" w:fill="153D63" w:themeFill="text2" w:themeFillTint="E6"/>
          </w:tcPr>
          <w:p w14:paraId="221EDDC8" w14:textId="77777777" w:rsidR="002D5261" w:rsidRPr="00156FEB" w:rsidRDefault="002D5261"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Phone</w:t>
            </w:r>
          </w:p>
        </w:tc>
        <w:tc>
          <w:tcPr>
            <w:tcW w:w="1755" w:type="dxa"/>
            <w:shd w:val="clear" w:color="auto" w:fill="153D63" w:themeFill="text2" w:themeFillTint="E6"/>
          </w:tcPr>
          <w:p w14:paraId="152F0CF6" w14:textId="77777777" w:rsidR="002D5261" w:rsidRPr="00156FEB" w:rsidRDefault="002D5261"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Account number</w:t>
            </w:r>
          </w:p>
        </w:tc>
      </w:tr>
      <w:tr w:rsidR="002D5261" w:rsidRPr="00C37F14" w14:paraId="54E894BE" w14:textId="77777777" w:rsidTr="00156FEB">
        <w:tc>
          <w:tcPr>
            <w:tcW w:w="1759" w:type="dxa"/>
          </w:tcPr>
          <w:p w14:paraId="2C82A7CD" w14:textId="77777777" w:rsidR="002D5261" w:rsidRPr="00156FEB" w:rsidRDefault="002D5261" w:rsidP="00156FEB">
            <w:pPr>
              <w:tabs>
                <w:tab w:val="clear" w:pos="180"/>
              </w:tabs>
              <w:spacing w:before="0" w:line="240" w:lineRule="auto"/>
              <w:rPr>
                <w:i/>
                <w:iCs/>
                <w:sz w:val="22"/>
                <w:szCs w:val="18"/>
              </w:rPr>
            </w:pPr>
            <w:r w:rsidRPr="00156FEB">
              <w:rPr>
                <w:i/>
                <w:iCs/>
                <w:sz w:val="22"/>
                <w:szCs w:val="18"/>
              </w:rPr>
              <w:t>Electricity</w:t>
            </w:r>
          </w:p>
        </w:tc>
        <w:tc>
          <w:tcPr>
            <w:tcW w:w="1766" w:type="dxa"/>
          </w:tcPr>
          <w:p w14:paraId="2B6C35BF" w14:textId="77777777" w:rsidR="002D5261" w:rsidRPr="00156FEB" w:rsidRDefault="002D5261" w:rsidP="00156FEB">
            <w:pPr>
              <w:tabs>
                <w:tab w:val="clear" w:pos="180"/>
              </w:tabs>
              <w:spacing w:before="0" w:line="240" w:lineRule="auto"/>
              <w:rPr>
                <w:i/>
                <w:iCs/>
                <w:sz w:val="22"/>
                <w:szCs w:val="18"/>
              </w:rPr>
            </w:pPr>
            <w:r w:rsidRPr="00156FEB">
              <w:rPr>
                <w:i/>
                <w:iCs/>
                <w:sz w:val="22"/>
                <w:szCs w:val="18"/>
              </w:rPr>
              <w:t>Spark</w:t>
            </w:r>
          </w:p>
        </w:tc>
        <w:tc>
          <w:tcPr>
            <w:tcW w:w="2237" w:type="dxa"/>
          </w:tcPr>
          <w:p w14:paraId="7156A4CB" w14:textId="77777777" w:rsidR="002D5261" w:rsidRPr="00156FEB" w:rsidRDefault="002D5261" w:rsidP="00156FEB">
            <w:pPr>
              <w:tabs>
                <w:tab w:val="clear" w:pos="180"/>
              </w:tabs>
              <w:spacing w:before="0" w:line="240" w:lineRule="auto"/>
              <w:rPr>
                <w:i/>
                <w:iCs/>
                <w:sz w:val="22"/>
                <w:szCs w:val="18"/>
              </w:rPr>
            </w:pPr>
            <w:hyperlink r:id="rId16" w:history="1">
              <w:r w:rsidRPr="00156FEB">
                <w:rPr>
                  <w:rStyle w:val="Hyperlink"/>
                  <w:i/>
                  <w:iCs/>
                  <w:sz w:val="22"/>
                  <w:szCs w:val="18"/>
                </w:rPr>
                <w:t>o</w:t>
              </w:r>
              <w:r w:rsidRPr="00156FEB">
                <w:rPr>
                  <w:rStyle w:val="Hyperlink"/>
                  <w:sz w:val="22"/>
                  <w:szCs w:val="18"/>
                </w:rPr>
                <w:t>utages@spark.com</w:t>
              </w:r>
            </w:hyperlink>
          </w:p>
        </w:tc>
        <w:tc>
          <w:tcPr>
            <w:tcW w:w="1550" w:type="dxa"/>
          </w:tcPr>
          <w:p w14:paraId="23FCF9BB" w14:textId="77777777" w:rsidR="002D5261" w:rsidRPr="00156FEB" w:rsidRDefault="002D5261" w:rsidP="00156FEB">
            <w:pPr>
              <w:tabs>
                <w:tab w:val="clear" w:pos="180"/>
              </w:tabs>
              <w:spacing w:before="0" w:line="240" w:lineRule="auto"/>
              <w:rPr>
                <w:i/>
                <w:iCs/>
                <w:sz w:val="22"/>
                <w:szCs w:val="18"/>
              </w:rPr>
            </w:pPr>
            <w:r w:rsidRPr="00156FEB">
              <w:rPr>
                <w:i/>
                <w:iCs/>
                <w:sz w:val="22"/>
                <w:szCs w:val="18"/>
              </w:rPr>
              <w:t>1300 885 663</w:t>
            </w:r>
          </w:p>
        </w:tc>
        <w:tc>
          <w:tcPr>
            <w:tcW w:w="1755" w:type="dxa"/>
          </w:tcPr>
          <w:p w14:paraId="3B0549AF" w14:textId="77777777" w:rsidR="002D5261" w:rsidRPr="00156FEB" w:rsidRDefault="002D5261" w:rsidP="00156FEB">
            <w:pPr>
              <w:tabs>
                <w:tab w:val="clear" w:pos="180"/>
              </w:tabs>
              <w:spacing w:before="0" w:line="240" w:lineRule="auto"/>
              <w:rPr>
                <w:i/>
                <w:iCs/>
                <w:sz w:val="22"/>
                <w:szCs w:val="18"/>
              </w:rPr>
            </w:pPr>
            <w:r w:rsidRPr="00156FEB">
              <w:rPr>
                <w:i/>
                <w:iCs/>
                <w:sz w:val="22"/>
                <w:szCs w:val="18"/>
              </w:rPr>
              <w:t>56833994</w:t>
            </w:r>
          </w:p>
        </w:tc>
      </w:tr>
      <w:tr w:rsidR="002D5261" w:rsidRPr="00C37F14" w14:paraId="0A79431B" w14:textId="77777777" w:rsidTr="00156FEB">
        <w:tc>
          <w:tcPr>
            <w:tcW w:w="1759" w:type="dxa"/>
          </w:tcPr>
          <w:p w14:paraId="799F1283" w14:textId="77777777" w:rsidR="002D5261" w:rsidRPr="00156FEB" w:rsidRDefault="002D5261" w:rsidP="00156FEB">
            <w:pPr>
              <w:tabs>
                <w:tab w:val="clear" w:pos="180"/>
              </w:tabs>
              <w:spacing w:before="0" w:line="240" w:lineRule="auto"/>
              <w:rPr>
                <w:sz w:val="22"/>
                <w:szCs w:val="18"/>
              </w:rPr>
            </w:pPr>
          </w:p>
        </w:tc>
        <w:tc>
          <w:tcPr>
            <w:tcW w:w="1766" w:type="dxa"/>
          </w:tcPr>
          <w:p w14:paraId="66963575" w14:textId="77777777" w:rsidR="002D5261" w:rsidRPr="00156FEB" w:rsidRDefault="002D5261" w:rsidP="00156FEB">
            <w:pPr>
              <w:tabs>
                <w:tab w:val="clear" w:pos="180"/>
              </w:tabs>
              <w:spacing w:before="0" w:line="240" w:lineRule="auto"/>
              <w:rPr>
                <w:sz w:val="22"/>
                <w:szCs w:val="18"/>
              </w:rPr>
            </w:pPr>
          </w:p>
        </w:tc>
        <w:tc>
          <w:tcPr>
            <w:tcW w:w="2237" w:type="dxa"/>
          </w:tcPr>
          <w:p w14:paraId="2B8DABBD" w14:textId="77777777" w:rsidR="002D5261" w:rsidRPr="00156FEB" w:rsidRDefault="002D5261" w:rsidP="00156FEB">
            <w:pPr>
              <w:tabs>
                <w:tab w:val="clear" w:pos="180"/>
              </w:tabs>
              <w:spacing w:before="0" w:line="240" w:lineRule="auto"/>
              <w:rPr>
                <w:sz w:val="22"/>
                <w:szCs w:val="18"/>
              </w:rPr>
            </w:pPr>
          </w:p>
        </w:tc>
        <w:tc>
          <w:tcPr>
            <w:tcW w:w="1550" w:type="dxa"/>
          </w:tcPr>
          <w:p w14:paraId="75022A27" w14:textId="77777777" w:rsidR="002D5261" w:rsidRPr="00156FEB" w:rsidRDefault="002D5261" w:rsidP="00156FEB">
            <w:pPr>
              <w:tabs>
                <w:tab w:val="clear" w:pos="180"/>
              </w:tabs>
              <w:spacing w:before="0" w:line="240" w:lineRule="auto"/>
              <w:rPr>
                <w:sz w:val="22"/>
                <w:szCs w:val="18"/>
              </w:rPr>
            </w:pPr>
          </w:p>
        </w:tc>
        <w:tc>
          <w:tcPr>
            <w:tcW w:w="1755" w:type="dxa"/>
          </w:tcPr>
          <w:p w14:paraId="6F1818B8" w14:textId="77777777" w:rsidR="002D5261" w:rsidRPr="00156FEB" w:rsidRDefault="002D5261" w:rsidP="00156FEB">
            <w:pPr>
              <w:tabs>
                <w:tab w:val="clear" w:pos="180"/>
              </w:tabs>
              <w:spacing w:before="0" w:line="240" w:lineRule="auto"/>
              <w:rPr>
                <w:sz w:val="22"/>
                <w:szCs w:val="18"/>
              </w:rPr>
            </w:pPr>
          </w:p>
        </w:tc>
      </w:tr>
    </w:tbl>
    <w:p w14:paraId="492C9812" w14:textId="77777777" w:rsidR="00156FEB" w:rsidRDefault="00156FEB" w:rsidP="00371AC4">
      <w:pPr>
        <w:tabs>
          <w:tab w:val="clear" w:pos="180"/>
        </w:tabs>
        <w:spacing w:before="0" w:after="0" w:line="240" w:lineRule="auto"/>
        <w:rPr>
          <w:b/>
          <w:bCs/>
        </w:rPr>
      </w:pPr>
    </w:p>
    <w:p w14:paraId="76363789" w14:textId="1C49757A" w:rsidR="00371AC4" w:rsidRDefault="00371AC4" w:rsidP="00371AC4">
      <w:pPr>
        <w:tabs>
          <w:tab w:val="clear" w:pos="180"/>
        </w:tabs>
        <w:spacing w:before="0" w:after="0" w:line="240" w:lineRule="auto"/>
        <w:rPr>
          <w:b/>
          <w:bCs/>
        </w:rPr>
      </w:pPr>
      <w:r>
        <w:rPr>
          <w:b/>
          <w:bCs/>
        </w:rPr>
        <w:t>Data (Hard Copy and Digital)</w:t>
      </w:r>
    </w:p>
    <w:p w14:paraId="31A73202" w14:textId="77777777" w:rsidR="00371AC4" w:rsidRPr="00C37F14" w:rsidRDefault="00371AC4" w:rsidP="002D5261">
      <w:pPr>
        <w:tabs>
          <w:tab w:val="clear" w:pos="180"/>
        </w:tabs>
        <w:spacing w:before="0" w:after="0" w:line="240" w:lineRule="auto"/>
      </w:pPr>
    </w:p>
    <w:p w14:paraId="42DB302F" w14:textId="77777777" w:rsidR="00127385" w:rsidRDefault="00127385" w:rsidP="00720BCE">
      <w:pPr>
        <w:tabs>
          <w:tab w:val="clear" w:pos="180"/>
        </w:tabs>
        <w:spacing w:before="0" w:after="0" w:line="240" w:lineRule="auto"/>
        <w:rPr>
          <w:b/>
          <w:bCs/>
        </w:rPr>
      </w:pPr>
    </w:p>
    <w:p w14:paraId="7E7B8C1E" w14:textId="0B0B12C1" w:rsidR="00720BCE" w:rsidRPr="00C37F14" w:rsidRDefault="00720BCE" w:rsidP="00720BCE">
      <w:pPr>
        <w:tabs>
          <w:tab w:val="clear" w:pos="180"/>
        </w:tabs>
        <w:spacing w:before="0" w:after="0" w:line="240" w:lineRule="auto"/>
        <w:rPr>
          <w:b/>
          <w:bCs/>
        </w:rPr>
      </w:pPr>
      <w:r>
        <w:rPr>
          <w:b/>
          <w:bCs/>
        </w:rPr>
        <w:t>Hardware</w:t>
      </w:r>
    </w:p>
    <w:p w14:paraId="46BF8A95" w14:textId="26763F83" w:rsidR="00720BCE" w:rsidRPr="00C37F14" w:rsidRDefault="00720BCE" w:rsidP="002D5261">
      <w:pPr>
        <w:tabs>
          <w:tab w:val="clear" w:pos="180"/>
        </w:tabs>
        <w:spacing w:before="0" w:after="0" w:line="240" w:lineRule="auto"/>
        <w:sectPr w:rsidR="00720BCE" w:rsidRPr="00C37F14" w:rsidSect="002D5261">
          <w:type w:val="continuous"/>
          <w:pgSz w:w="11907" w:h="16840" w:code="9"/>
          <w:pgMar w:top="1134" w:right="1418" w:bottom="1701" w:left="1418" w:header="567" w:footer="567" w:gutter="0"/>
          <w:cols w:space="708"/>
          <w:docGrid w:linePitch="360"/>
        </w:sectPr>
      </w:pPr>
    </w:p>
    <w:tbl>
      <w:tblPr>
        <w:tblStyle w:val="TableGrid"/>
        <w:tblpPr w:leftFromText="180" w:rightFromText="180" w:vertAnchor="text" w:horzAnchor="margin" w:tblpXSpec="center" w:tblpY="477"/>
        <w:tblW w:w="9688" w:type="dxa"/>
        <w:tblLook w:val="04A0" w:firstRow="1" w:lastRow="0" w:firstColumn="1" w:lastColumn="0" w:noHBand="0" w:noVBand="1"/>
      </w:tblPr>
      <w:tblGrid>
        <w:gridCol w:w="1354"/>
        <w:gridCol w:w="610"/>
        <w:gridCol w:w="1491"/>
        <w:gridCol w:w="1567"/>
        <w:gridCol w:w="1594"/>
        <w:gridCol w:w="852"/>
        <w:gridCol w:w="932"/>
        <w:gridCol w:w="1288"/>
      </w:tblGrid>
      <w:tr w:rsidR="0047759E" w:rsidRPr="00C37F14" w14:paraId="6257C451" w14:textId="77777777" w:rsidTr="00156FEB">
        <w:trPr>
          <w:trHeight w:val="267"/>
        </w:trPr>
        <w:tc>
          <w:tcPr>
            <w:tcW w:w="1042" w:type="dxa"/>
            <w:shd w:val="clear" w:color="auto" w:fill="153D63" w:themeFill="text2" w:themeFillTint="E6"/>
          </w:tcPr>
          <w:p w14:paraId="31BE3BDE" w14:textId="77777777" w:rsidR="00371AC4" w:rsidRPr="00156FEB" w:rsidRDefault="00371AC4"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Item</w:t>
            </w:r>
          </w:p>
        </w:tc>
        <w:tc>
          <w:tcPr>
            <w:tcW w:w="617" w:type="dxa"/>
            <w:shd w:val="clear" w:color="auto" w:fill="153D63" w:themeFill="text2" w:themeFillTint="E6"/>
          </w:tcPr>
          <w:p w14:paraId="6A0B84F2" w14:textId="77777777" w:rsidR="00371AC4" w:rsidRPr="00156FEB" w:rsidRDefault="00371AC4"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Qty</w:t>
            </w:r>
          </w:p>
        </w:tc>
        <w:tc>
          <w:tcPr>
            <w:tcW w:w="1562" w:type="dxa"/>
            <w:shd w:val="clear" w:color="auto" w:fill="153D63" w:themeFill="text2" w:themeFillTint="E6"/>
          </w:tcPr>
          <w:p w14:paraId="56F814D3" w14:textId="4251DCB1" w:rsidR="00371AC4" w:rsidRPr="00156FEB" w:rsidRDefault="0047759E"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Physical Location</w:t>
            </w:r>
          </w:p>
        </w:tc>
        <w:tc>
          <w:tcPr>
            <w:tcW w:w="1648" w:type="dxa"/>
            <w:shd w:val="clear" w:color="auto" w:fill="153D63" w:themeFill="text2" w:themeFillTint="E6"/>
          </w:tcPr>
          <w:p w14:paraId="0643C57D" w14:textId="182C2E53" w:rsidR="00371AC4" w:rsidRPr="00156FEB" w:rsidRDefault="0047759E"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Important Settings</w:t>
            </w:r>
          </w:p>
        </w:tc>
        <w:tc>
          <w:tcPr>
            <w:tcW w:w="1617" w:type="dxa"/>
            <w:shd w:val="clear" w:color="auto" w:fill="153D63" w:themeFill="text2" w:themeFillTint="E6"/>
          </w:tcPr>
          <w:p w14:paraId="70FBEFEC" w14:textId="5EC1EB4C" w:rsidR="00371AC4" w:rsidRPr="00156FEB" w:rsidRDefault="0047759E"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Login C</w:t>
            </w:r>
            <w:r w:rsidR="00371AC4" w:rsidRPr="00156FEB">
              <w:rPr>
                <w:b/>
                <w:bCs/>
                <w:color w:val="FFFFFF" w:themeColor="background1"/>
                <w:sz w:val="22"/>
                <w:szCs w:val="18"/>
              </w:rPr>
              <w:t>redentials</w:t>
            </w:r>
          </w:p>
        </w:tc>
        <w:tc>
          <w:tcPr>
            <w:tcW w:w="891" w:type="dxa"/>
            <w:shd w:val="clear" w:color="auto" w:fill="153D63" w:themeFill="text2" w:themeFillTint="E6"/>
          </w:tcPr>
          <w:p w14:paraId="0C3034B0" w14:textId="77777777" w:rsidR="00371AC4" w:rsidRPr="00156FEB" w:rsidRDefault="00371AC4"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RPO</w:t>
            </w:r>
          </w:p>
        </w:tc>
        <w:tc>
          <w:tcPr>
            <w:tcW w:w="992" w:type="dxa"/>
            <w:shd w:val="clear" w:color="auto" w:fill="153D63" w:themeFill="text2" w:themeFillTint="E6"/>
          </w:tcPr>
          <w:p w14:paraId="3061F278" w14:textId="77777777" w:rsidR="00371AC4" w:rsidRPr="00156FEB" w:rsidRDefault="00371AC4"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RTO</w:t>
            </w:r>
          </w:p>
        </w:tc>
        <w:tc>
          <w:tcPr>
            <w:tcW w:w="1319" w:type="dxa"/>
            <w:shd w:val="clear" w:color="auto" w:fill="153D63" w:themeFill="text2" w:themeFillTint="E6"/>
          </w:tcPr>
          <w:p w14:paraId="389FB7B7" w14:textId="77777777" w:rsidR="00371AC4" w:rsidRPr="00156FEB" w:rsidRDefault="00371AC4" w:rsidP="00371AC4">
            <w:pPr>
              <w:tabs>
                <w:tab w:val="clear" w:pos="180"/>
              </w:tabs>
              <w:spacing w:before="0" w:line="240" w:lineRule="auto"/>
              <w:rPr>
                <w:b/>
                <w:bCs/>
                <w:color w:val="FFFFFF" w:themeColor="background1"/>
                <w:sz w:val="22"/>
                <w:szCs w:val="18"/>
              </w:rPr>
            </w:pPr>
            <w:r w:rsidRPr="00156FEB">
              <w:rPr>
                <w:b/>
                <w:bCs/>
                <w:color w:val="FFFFFF" w:themeColor="background1"/>
                <w:sz w:val="22"/>
                <w:szCs w:val="18"/>
              </w:rPr>
              <w:t>Notes</w:t>
            </w:r>
          </w:p>
        </w:tc>
      </w:tr>
      <w:tr w:rsidR="0047759E" w:rsidRPr="00C37F14" w14:paraId="761E5CBA" w14:textId="77777777" w:rsidTr="00156FEB">
        <w:trPr>
          <w:trHeight w:val="1699"/>
        </w:trPr>
        <w:tc>
          <w:tcPr>
            <w:tcW w:w="1042" w:type="dxa"/>
          </w:tcPr>
          <w:p w14:paraId="5C133349" w14:textId="77777777" w:rsidR="0047759E" w:rsidRPr="00156FEB" w:rsidRDefault="0047759E" w:rsidP="0047759E">
            <w:pPr>
              <w:tabs>
                <w:tab w:val="clear" w:pos="180"/>
              </w:tabs>
              <w:spacing w:before="0" w:line="240" w:lineRule="auto"/>
              <w:rPr>
                <w:i/>
                <w:iCs/>
                <w:sz w:val="22"/>
                <w:szCs w:val="18"/>
              </w:rPr>
            </w:pPr>
            <w:r w:rsidRPr="00156FEB">
              <w:rPr>
                <w:i/>
                <w:iCs/>
                <w:sz w:val="22"/>
                <w:szCs w:val="18"/>
              </w:rPr>
              <w:t>Dell PowerEdge R720 Server</w:t>
            </w:r>
          </w:p>
        </w:tc>
        <w:tc>
          <w:tcPr>
            <w:tcW w:w="617" w:type="dxa"/>
          </w:tcPr>
          <w:p w14:paraId="67A36BE2" w14:textId="77777777" w:rsidR="0047759E" w:rsidRPr="00156FEB" w:rsidRDefault="0047759E" w:rsidP="0047759E">
            <w:pPr>
              <w:tabs>
                <w:tab w:val="clear" w:pos="180"/>
              </w:tabs>
              <w:spacing w:before="0" w:line="240" w:lineRule="auto"/>
              <w:rPr>
                <w:i/>
                <w:iCs/>
                <w:sz w:val="22"/>
                <w:szCs w:val="18"/>
              </w:rPr>
            </w:pPr>
            <w:r w:rsidRPr="00156FEB">
              <w:rPr>
                <w:i/>
                <w:iCs/>
                <w:sz w:val="22"/>
                <w:szCs w:val="18"/>
              </w:rPr>
              <w:t>1</w:t>
            </w:r>
          </w:p>
        </w:tc>
        <w:tc>
          <w:tcPr>
            <w:tcW w:w="1562" w:type="dxa"/>
          </w:tcPr>
          <w:p w14:paraId="036E9A51" w14:textId="65EC5593" w:rsidR="0047759E" w:rsidRPr="00156FEB" w:rsidRDefault="0047759E" w:rsidP="0047759E">
            <w:pPr>
              <w:tabs>
                <w:tab w:val="clear" w:pos="180"/>
              </w:tabs>
              <w:spacing w:before="0" w:line="240" w:lineRule="auto"/>
              <w:rPr>
                <w:i/>
                <w:iCs/>
                <w:sz w:val="22"/>
                <w:szCs w:val="18"/>
              </w:rPr>
            </w:pPr>
            <w:r w:rsidRPr="00156FEB">
              <w:rPr>
                <w:i/>
                <w:iCs/>
                <w:sz w:val="22"/>
                <w:szCs w:val="18"/>
              </w:rPr>
              <w:t>Rack in server cupboard, level 1 behind reception</w:t>
            </w:r>
          </w:p>
        </w:tc>
        <w:tc>
          <w:tcPr>
            <w:tcW w:w="1648" w:type="dxa"/>
          </w:tcPr>
          <w:p w14:paraId="4522C767" w14:textId="47C181C5" w:rsidR="0047759E" w:rsidRPr="00156FEB" w:rsidRDefault="0047759E" w:rsidP="0047759E">
            <w:pPr>
              <w:tabs>
                <w:tab w:val="clear" w:pos="180"/>
              </w:tabs>
              <w:spacing w:before="0" w:line="240" w:lineRule="auto"/>
              <w:rPr>
                <w:i/>
                <w:iCs/>
                <w:sz w:val="22"/>
                <w:szCs w:val="18"/>
              </w:rPr>
            </w:pPr>
            <w:r w:rsidRPr="00156FEB">
              <w:rPr>
                <w:i/>
                <w:iCs/>
                <w:sz w:val="22"/>
                <w:szCs w:val="18"/>
              </w:rPr>
              <w:t>[Link to digital or record physical location]</w:t>
            </w:r>
          </w:p>
        </w:tc>
        <w:tc>
          <w:tcPr>
            <w:tcW w:w="1617" w:type="dxa"/>
          </w:tcPr>
          <w:p w14:paraId="62489A2D" w14:textId="77777777" w:rsidR="0047759E" w:rsidRPr="00156FEB" w:rsidRDefault="0047759E" w:rsidP="0047759E">
            <w:pPr>
              <w:tabs>
                <w:tab w:val="clear" w:pos="180"/>
              </w:tabs>
              <w:spacing w:before="0" w:line="240" w:lineRule="auto"/>
              <w:rPr>
                <w:i/>
                <w:iCs/>
                <w:sz w:val="22"/>
                <w:szCs w:val="18"/>
              </w:rPr>
            </w:pPr>
            <w:r w:rsidRPr="00156FEB">
              <w:rPr>
                <w:i/>
                <w:iCs/>
                <w:sz w:val="22"/>
                <w:szCs w:val="18"/>
              </w:rPr>
              <w:t>In Password Management Tool</w:t>
            </w:r>
          </w:p>
        </w:tc>
        <w:tc>
          <w:tcPr>
            <w:tcW w:w="891" w:type="dxa"/>
          </w:tcPr>
          <w:p w14:paraId="164F8F6F" w14:textId="77777777" w:rsidR="0047759E" w:rsidRPr="00156FEB" w:rsidRDefault="0047759E" w:rsidP="0047759E">
            <w:pPr>
              <w:tabs>
                <w:tab w:val="clear" w:pos="180"/>
              </w:tabs>
              <w:spacing w:before="0" w:line="240" w:lineRule="auto"/>
              <w:rPr>
                <w:i/>
                <w:iCs/>
                <w:sz w:val="22"/>
                <w:szCs w:val="18"/>
              </w:rPr>
            </w:pPr>
            <w:r w:rsidRPr="00156FEB">
              <w:rPr>
                <w:i/>
                <w:iCs/>
                <w:sz w:val="22"/>
                <w:szCs w:val="18"/>
              </w:rPr>
              <w:t>1 day</w:t>
            </w:r>
          </w:p>
        </w:tc>
        <w:tc>
          <w:tcPr>
            <w:tcW w:w="992" w:type="dxa"/>
          </w:tcPr>
          <w:p w14:paraId="053E5C0F" w14:textId="77777777" w:rsidR="0047759E" w:rsidRPr="00156FEB" w:rsidRDefault="0047759E" w:rsidP="0047759E">
            <w:pPr>
              <w:tabs>
                <w:tab w:val="clear" w:pos="180"/>
              </w:tabs>
              <w:spacing w:before="0" w:line="240" w:lineRule="auto"/>
              <w:rPr>
                <w:i/>
                <w:iCs/>
                <w:sz w:val="22"/>
                <w:szCs w:val="18"/>
              </w:rPr>
            </w:pPr>
            <w:r w:rsidRPr="00156FEB">
              <w:rPr>
                <w:i/>
                <w:iCs/>
                <w:sz w:val="22"/>
                <w:szCs w:val="18"/>
              </w:rPr>
              <w:t>2 days</w:t>
            </w:r>
          </w:p>
        </w:tc>
        <w:tc>
          <w:tcPr>
            <w:tcW w:w="1319" w:type="dxa"/>
          </w:tcPr>
          <w:p w14:paraId="445E70E8" w14:textId="1989816D" w:rsidR="0047759E" w:rsidRPr="00156FEB" w:rsidRDefault="0047759E" w:rsidP="0047759E">
            <w:pPr>
              <w:tabs>
                <w:tab w:val="clear" w:pos="180"/>
              </w:tabs>
              <w:spacing w:before="0" w:line="240" w:lineRule="auto"/>
              <w:rPr>
                <w:i/>
                <w:iCs/>
                <w:sz w:val="22"/>
                <w:szCs w:val="18"/>
              </w:rPr>
            </w:pPr>
            <w:r w:rsidRPr="00156FEB">
              <w:rPr>
                <w:i/>
                <w:iCs/>
                <w:sz w:val="22"/>
                <w:szCs w:val="18"/>
              </w:rPr>
              <w:t>Host for SQL server</w:t>
            </w:r>
            <w:r w:rsidR="00694739" w:rsidRPr="00156FEB">
              <w:rPr>
                <w:i/>
                <w:iCs/>
                <w:sz w:val="22"/>
                <w:szCs w:val="18"/>
              </w:rPr>
              <w:t xml:space="preserve"> and </w:t>
            </w:r>
            <w:r w:rsidR="005773A0" w:rsidRPr="00156FEB">
              <w:rPr>
                <w:i/>
                <w:iCs/>
                <w:sz w:val="22"/>
                <w:szCs w:val="18"/>
              </w:rPr>
              <w:t xml:space="preserve">CRM </w:t>
            </w:r>
            <w:r w:rsidR="00694739" w:rsidRPr="00156FEB">
              <w:rPr>
                <w:i/>
                <w:iCs/>
                <w:sz w:val="22"/>
                <w:szCs w:val="18"/>
              </w:rPr>
              <w:t>virtual machine</w:t>
            </w:r>
            <w:r w:rsidR="005773A0" w:rsidRPr="00156FEB">
              <w:rPr>
                <w:i/>
                <w:iCs/>
                <w:sz w:val="22"/>
                <w:szCs w:val="18"/>
              </w:rPr>
              <w:t>s</w:t>
            </w:r>
          </w:p>
        </w:tc>
      </w:tr>
      <w:tr w:rsidR="0047759E" w:rsidRPr="00C37F14" w14:paraId="54F6EFD8" w14:textId="77777777" w:rsidTr="00156FEB">
        <w:trPr>
          <w:trHeight w:val="234"/>
        </w:trPr>
        <w:tc>
          <w:tcPr>
            <w:tcW w:w="1042" w:type="dxa"/>
          </w:tcPr>
          <w:p w14:paraId="05D853B8" w14:textId="77777777" w:rsidR="0047759E" w:rsidRPr="00156FEB" w:rsidRDefault="0047759E" w:rsidP="0047759E">
            <w:pPr>
              <w:tabs>
                <w:tab w:val="clear" w:pos="180"/>
              </w:tabs>
              <w:spacing w:before="0" w:line="240" w:lineRule="auto"/>
              <w:rPr>
                <w:sz w:val="22"/>
                <w:szCs w:val="18"/>
              </w:rPr>
            </w:pPr>
          </w:p>
        </w:tc>
        <w:tc>
          <w:tcPr>
            <w:tcW w:w="617" w:type="dxa"/>
          </w:tcPr>
          <w:p w14:paraId="57106EF8" w14:textId="77777777" w:rsidR="0047759E" w:rsidRPr="00156FEB" w:rsidRDefault="0047759E" w:rsidP="0047759E">
            <w:pPr>
              <w:tabs>
                <w:tab w:val="clear" w:pos="180"/>
              </w:tabs>
              <w:spacing w:before="0" w:line="240" w:lineRule="auto"/>
              <w:rPr>
                <w:sz w:val="22"/>
                <w:szCs w:val="18"/>
              </w:rPr>
            </w:pPr>
          </w:p>
        </w:tc>
        <w:tc>
          <w:tcPr>
            <w:tcW w:w="1562" w:type="dxa"/>
          </w:tcPr>
          <w:p w14:paraId="2C7DF19E" w14:textId="77777777" w:rsidR="0047759E" w:rsidRPr="00156FEB" w:rsidRDefault="0047759E" w:rsidP="0047759E">
            <w:pPr>
              <w:tabs>
                <w:tab w:val="clear" w:pos="180"/>
              </w:tabs>
              <w:spacing w:before="0" w:line="240" w:lineRule="auto"/>
              <w:rPr>
                <w:sz w:val="22"/>
                <w:szCs w:val="18"/>
              </w:rPr>
            </w:pPr>
          </w:p>
        </w:tc>
        <w:tc>
          <w:tcPr>
            <w:tcW w:w="1648" w:type="dxa"/>
          </w:tcPr>
          <w:p w14:paraId="76AB05D9" w14:textId="77777777" w:rsidR="0047759E" w:rsidRPr="00156FEB" w:rsidRDefault="0047759E" w:rsidP="0047759E">
            <w:pPr>
              <w:tabs>
                <w:tab w:val="clear" w:pos="180"/>
              </w:tabs>
              <w:spacing w:before="0" w:line="240" w:lineRule="auto"/>
              <w:rPr>
                <w:sz w:val="22"/>
                <w:szCs w:val="18"/>
              </w:rPr>
            </w:pPr>
          </w:p>
        </w:tc>
        <w:tc>
          <w:tcPr>
            <w:tcW w:w="1617" w:type="dxa"/>
          </w:tcPr>
          <w:p w14:paraId="1A0C52AA" w14:textId="77777777" w:rsidR="0047759E" w:rsidRPr="00156FEB" w:rsidRDefault="0047759E" w:rsidP="0047759E">
            <w:pPr>
              <w:tabs>
                <w:tab w:val="clear" w:pos="180"/>
              </w:tabs>
              <w:spacing w:before="0" w:line="240" w:lineRule="auto"/>
              <w:rPr>
                <w:sz w:val="22"/>
                <w:szCs w:val="18"/>
              </w:rPr>
            </w:pPr>
          </w:p>
        </w:tc>
        <w:tc>
          <w:tcPr>
            <w:tcW w:w="891" w:type="dxa"/>
          </w:tcPr>
          <w:p w14:paraId="65CC0EE9" w14:textId="77777777" w:rsidR="0047759E" w:rsidRPr="00156FEB" w:rsidRDefault="0047759E" w:rsidP="0047759E">
            <w:pPr>
              <w:tabs>
                <w:tab w:val="clear" w:pos="180"/>
              </w:tabs>
              <w:spacing w:before="0" w:line="240" w:lineRule="auto"/>
              <w:rPr>
                <w:sz w:val="22"/>
                <w:szCs w:val="18"/>
              </w:rPr>
            </w:pPr>
          </w:p>
        </w:tc>
        <w:tc>
          <w:tcPr>
            <w:tcW w:w="992" w:type="dxa"/>
          </w:tcPr>
          <w:p w14:paraId="6064E19A" w14:textId="77777777" w:rsidR="0047759E" w:rsidRPr="00156FEB" w:rsidRDefault="0047759E" w:rsidP="0047759E">
            <w:pPr>
              <w:tabs>
                <w:tab w:val="clear" w:pos="180"/>
              </w:tabs>
              <w:spacing w:before="0" w:line="240" w:lineRule="auto"/>
              <w:rPr>
                <w:sz w:val="22"/>
                <w:szCs w:val="18"/>
              </w:rPr>
            </w:pPr>
          </w:p>
        </w:tc>
        <w:tc>
          <w:tcPr>
            <w:tcW w:w="1319" w:type="dxa"/>
          </w:tcPr>
          <w:p w14:paraId="192FAC6F" w14:textId="77777777" w:rsidR="0047759E" w:rsidRPr="00156FEB" w:rsidRDefault="0047759E" w:rsidP="0047759E">
            <w:pPr>
              <w:tabs>
                <w:tab w:val="clear" w:pos="180"/>
              </w:tabs>
              <w:spacing w:before="0" w:line="240" w:lineRule="auto"/>
              <w:rPr>
                <w:sz w:val="22"/>
                <w:szCs w:val="18"/>
              </w:rPr>
            </w:pPr>
          </w:p>
        </w:tc>
      </w:tr>
    </w:tbl>
    <w:p w14:paraId="3D346267" w14:textId="37F85A2C" w:rsidR="002D5261" w:rsidRPr="00C37F14" w:rsidRDefault="002D5261" w:rsidP="002D5261">
      <w:pPr>
        <w:tabs>
          <w:tab w:val="clear" w:pos="180"/>
        </w:tabs>
        <w:spacing w:before="0" w:after="0" w:line="240" w:lineRule="auto"/>
      </w:pPr>
    </w:p>
    <w:p w14:paraId="15838ECF" w14:textId="77777777" w:rsidR="00720BCE" w:rsidRDefault="00720BCE" w:rsidP="002D5261">
      <w:pPr>
        <w:tabs>
          <w:tab w:val="clear" w:pos="180"/>
        </w:tabs>
        <w:spacing w:before="0" w:after="0" w:line="240" w:lineRule="auto"/>
        <w:rPr>
          <w:b/>
          <w:bCs/>
        </w:rPr>
      </w:pPr>
    </w:p>
    <w:p w14:paraId="7F1B2BB0" w14:textId="77777777" w:rsidR="00720BCE" w:rsidRDefault="00720BCE" w:rsidP="002D5261">
      <w:pPr>
        <w:tabs>
          <w:tab w:val="clear" w:pos="180"/>
        </w:tabs>
        <w:spacing w:before="0" w:after="0" w:line="240" w:lineRule="auto"/>
        <w:rPr>
          <w:b/>
          <w:bCs/>
        </w:rPr>
      </w:pPr>
    </w:p>
    <w:tbl>
      <w:tblPr>
        <w:tblStyle w:val="TableGrid"/>
        <w:tblpPr w:leftFromText="180" w:rightFromText="180" w:vertAnchor="text" w:horzAnchor="margin" w:tblpXSpec="center" w:tblpY="658"/>
        <w:tblW w:w="10155" w:type="dxa"/>
        <w:tblLook w:val="04A0" w:firstRow="1" w:lastRow="0" w:firstColumn="1" w:lastColumn="0" w:noHBand="0" w:noVBand="1"/>
      </w:tblPr>
      <w:tblGrid>
        <w:gridCol w:w="1488"/>
        <w:gridCol w:w="1210"/>
        <w:gridCol w:w="1414"/>
        <w:gridCol w:w="1974"/>
        <w:gridCol w:w="1245"/>
        <w:gridCol w:w="1223"/>
        <w:gridCol w:w="1601"/>
      </w:tblGrid>
      <w:tr w:rsidR="00111CCE" w:rsidRPr="00C37F14" w14:paraId="6AC92219" w14:textId="77777777" w:rsidTr="00156FEB">
        <w:trPr>
          <w:trHeight w:val="362"/>
        </w:trPr>
        <w:tc>
          <w:tcPr>
            <w:tcW w:w="1183" w:type="dxa"/>
            <w:shd w:val="clear" w:color="auto" w:fill="153D63" w:themeFill="text2" w:themeFillTint="E6"/>
          </w:tcPr>
          <w:p w14:paraId="57E71D5E" w14:textId="77777777" w:rsidR="00720BCE" w:rsidRPr="00156FEB" w:rsidRDefault="00720BCE" w:rsidP="00720BCE">
            <w:pPr>
              <w:tabs>
                <w:tab w:val="clear" w:pos="180"/>
              </w:tabs>
              <w:spacing w:before="0" w:line="240" w:lineRule="auto"/>
              <w:rPr>
                <w:b/>
                <w:bCs/>
                <w:color w:val="FFFFFF" w:themeColor="background1"/>
                <w:sz w:val="22"/>
                <w:szCs w:val="18"/>
              </w:rPr>
            </w:pPr>
            <w:r w:rsidRPr="00156FEB">
              <w:rPr>
                <w:b/>
                <w:bCs/>
                <w:color w:val="FFFFFF" w:themeColor="background1"/>
                <w:sz w:val="22"/>
                <w:szCs w:val="18"/>
              </w:rPr>
              <w:t>System/App</w:t>
            </w:r>
          </w:p>
        </w:tc>
        <w:tc>
          <w:tcPr>
            <w:tcW w:w="1226" w:type="dxa"/>
            <w:shd w:val="clear" w:color="auto" w:fill="153D63" w:themeFill="text2" w:themeFillTint="E6"/>
          </w:tcPr>
          <w:p w14:paraId="585E94B6" w14:textId="77777777" w:rsidR="00720BCE" w:rsidRPr="00156FEB" w:rsidRDefault="00720BCE" w:rsidP="00720BCE">
            <w:pPr>
              <w:tabs>
                <w:tab w:val="clear" w:pos="180"/>
              </w:tabs>
              <w:spacing w:before="0" w:line="240" w:lineRule="auto"/>
              <w:rPr>
                <w:b/>
                <w:bCs/>
                <w:color w:val="FFFFFF" w:themeColor="background1"/>
                <w:sz w:val="22"/>
                <w:szCs w:val="18"/>
              </w:rPr>
            </w:pPr>
            <w:r w:rsidRPr="00156FEB">
              <w:rPr>
                <w:b/>
                <w:bCs/>
                <w:color w:val="FFFFFF" w:themeColor="background1"/>
                <w:sz w:val="22"/>
                <w:szCs w:val="18"/>
              </w:rPr>
              <w:t>Supplier</w:t>
            </w:r>
          </w:p>
        </w:tc>
        <w:tc>
          <w:tcPr>
            <w:tcW w:w="1418" w:type="dxa"/>
            <w:shd w:val="clear" w:color="auto" w:fill="153D63" w:themeFill="text2" w:themeFillTint="E6"/>
          </w:tcPr>
          <w:p w14:paraId="3F7BE3BB" w14:textId="77777777" w:rsidR="00720BCE" w:rsidRPr="00156FEB" w:rsidRDefault="00720BCE" w:rsidP="00720BCE">
            <w:pPr>
              <w:tabs>
                <w:tab w:val="clear" w:pos="180"/>
              </w:tabs>
              <w:spacing w:before="0" w:line="240" w:lineRule="auto"/>
              <w:rPr>
                <w:b/>
                <w:bCs/>
                <w:color w:val="FFFFFF" w:themeColor="background1"/>
                <w:sz w:val="22"/>
                <w:szCs w:val="18"/>
              </w:rPr>
            </w:pPr>
            <w:r w:rsidRPr="00156FEB">
              <w:rPr>
                <w:b/>
                <w:bCs/>
                <w:color w:val="FFFFFF" w:themeColor="background1"/>
                <w:sz w:val="22"/>
                <w:szCs w:val="18"/>
              </w:rPr>
              <w:t>Users</w:t>
            </w:r>
          </w:p>
        </w:tc>
        <w:tc>
          <w:tcPr>
            <w:tcW w:w="2076" w:type="dxa"/>
            <w:shd w:val="clear" w:color="auto" w:fill="153D63" w:themeFill="text2" w:themeFillTint="E6"/>
          </w:tcPr>
          <w:p w14:paraId="0EDC6011" w14:textId="77777777" w:rsidR="00720BCE" w:rsidRPr="00156FEB" w:rsidRDefault="00720BCE" w:rsidP="00720BCE">
            <w:pPr>
              <w:tabs>
                <w:tab w:val="clear" w:pos="180"/>
              </w:tabs>
              <w:spacing w:before="0" w:line="240" w:lineRule="auto"/>
              <w:rPr>
                <w:b/>
                <w:bCs/>
                <w:color w:val="FFFFFF" w:themeColor="background1"/>
                <w:sz w:val="22"/>
                <w:szCs w:val="18"/>
              </w:rPr>
            </w:pPr>
            <w:r w:rsidRPr="00156FEB">
              <w:rPr>
                <w:b/>
                <w:bCs/>
                <w:color w:val="FFFFFF" w:themeColor="background1"/>
                <w:sz w:val="22"/>
                <w:szCs w:val="18"/>
              </w:rPr>
              <w:t>Data locations</w:t>
            </w:r>
          </w:p>
        </w:tc>
        <w:tc>
          <w:tcPr>
            <w:tcW w:w="1323" w:type="dxa"/>
            <w:shd w:val="clear" w:color="auto" w:fill="153D63" w:themeFill="text2" w:themeFillTint="E6"/>
          </w:tcPr>
          <w:p w14:paraId="375E2B91" w14:textId="77777777" w:rsidR="00720BCE" w:rsidRPr="00156FEB" w:rsidRDefault="00720BCE" w:rsidP="00720BCE">
            <w:pPr>
              <w:tabs>
                <w:tab w:val="clear" w:pos="180"/>
              </w:tabs>
              <w:spacing w:before="0" w:line="240" w:lineRule="auto"/>
              <w:rPr>
                <w:b/>
                <w:bCs/>
                <w:color w:val="FFFFFF" w:themeColor="background1"/>
                <w:sz w:val="22"/>
                <w:szCs w:val="18"/>
              </w:rPr>
            </w:pPr>
            <w:r w:rsidRPr="00156FEB">
              <w:rPr>
                <w:b/>
                <w:bCs/>
                <w:color w:val="FFFFFF" w:themeColor="background1"/>
                <w:sz w:val="22"/>
                <w:szCs w:val="18"/>
              </w:rPr>
              <w:t>RPO</w:t>
            </w:r>
          </w:p>
        </w:tc>
        <w:tc>
          <w:tcPr>
            <w:tcW w:w="1312" w:type="dxa"/>
            <w:shd w:val="clear" w:color="auto" w:fill="153D63" w:themeFill="text2" w:themeFillTint="E6"/>
          </w:tcPr>
          <w:p w14:paraId="32BA26C7" w14:textId="77777777" w:rsidR="00720BCE" w:rsidRPr="00156FEB" w:rsidRDefault="00720BCE" w:rsidP="00720BCE">
            <w:pPr>
              <w:tabs>
                <w:tab w:val="clear" w:pos="180"/>
              </w:tabs>
              <w:spacing w:before="0" w:line="240" w:lineRule="auto"/>
              <w:rPr>
                <w:b/>
                <w:bCs/>
                <w:color w:val="FFFFFF" w:themeColor="background1"/>
                <w:sz w:val="22"/>
                <w:szCs w:val="18"/>
              </w:rPr>
            </w:pPr>
            <w:r w:rsidRPr="00156FEB">
              <w:rPr>
                <w:b/>
                <w:bCs/>
                <w:color w:val="FFFFFF" w:themeColor="background1"/>
                <w:sz w:val="22"/>
                <w:szCs w:val="18"/>
              </w:rPr>
              <w:t>RTO</w:t>
            </w:r>
          </w:p>
        </w:tc>
        <w:tc>
          <w:tcPr>
            <w:tcW w:w="1617" w:type="dxa"/>
            <w:shd w:val="clear" w:color="auto" w:fill="153D63" w:themeFill="text2" w:themeFillTint="E6"/>
          </w:tcPr>
          <w:p w14:paraId="2A6E769D" w14:textId="59B01786" w:rsidR="00720BCE" w:rsidRPr="00156FEB" w:rsidRDefault="002F464E" w:rsidP="00720BCE">
            <w:pPr>
              <w:tabs>
                <w:tab w:val="clear" w:pos="180"/>
              </w:tabs>
              <w:spacing w:before="0" w:line="240" w:lineRule="auto"/>
              <w:rPr>
                <w:b/>
                <w:bCs/>
                <w:color w:val="FFFFFF" w:themeColor="background1"/>
                <w:sz w:val="22"/>
                <w:szCs w:val="18"/>
              </w:rPr>
            </w:pPr>
            <w:r w:rsidRPr="00156FEB">
              <w:rPr>
                <w:b/>
                <w:bCs/>
                <w:color w:val="FFFFFF" w:themeColor="background1"/>
                <w:sz w:val="22"/>
                <w:szCs w:val="18"/>
              </w:rPr>
              <w:t>Login</w:t>
            </w:r>
            <w:r w:rsidR="00720BCE" w:rsidRPr="00156FEB">
              <w:rPr>
                <w:b/>
                <w:bCs/>
                <w:color w:val="FFFFFF" w:themeColor="background1"/>
                <w:sz w:val="22"/>
                <w:szCs w:val="18"/>
              </w:rPr>
              <w:t xml:space="preserve"> credentials</w:t>
            </w:r>
          </w:p>
        </w:tc>
      </w:tr>
      <w:tr w:rsidR="00111CCE" w:rsidRPr="00C37F14" w14:paraId="4A591D3E" w14:textId="77777777" w:rsidTr="00156FEB">
        <w:trPr>
          <w:trHeight w:val="341"/>
        </w:trPr>
        <w:tc>
          <w:tcPr>
            <w:tcW w:w="1183" w:type="dxa"/>
          </w:tcPr>
          <w:p w14:paraId="412E1AB5" w14:textId="77777777" w:rsidR="00720BCE" w:rsidRPr="00156FEB" w:rsidRDefault="00720BCE" w:rsidP="00720BCE">
            <w:pPr>
              <w:tabs>
                <w:tab w:val="clear" w:pos="180"/>
              </w:tabs>
              <w:spacing w:before="0" w:line="240" w:lineRule="auto"/>
              <w:rPr>
                <w:i/>
                <w:iCs/>
                <w:sz w:val="22"/>
                <w:szCs w:val="18"/>
              </w:rPr>
            </w:pPr>
            <w:r w:rsidRPr="00156FEB">
              <w:rPr>
                <w:i/>
                <w:iCs/>
                <w:sz w:val="22"/>
                <w:szCs w:val="18"/>
              </w:rPr>
              <w:t>Accounting</w:t>
            </w:r>
          </w:p>
        </w:tc>
        <w:tc>
          <w:tcPr>
            <w:tcW w:w="1226" w:type="dxa"/>
          </w:tcPr>
          <w:p w14:paraId="20C374E3" w14:textId="035A9DDA" w:rsidR="00720BCE" w:rsidRPr="00156FEB" w:rsidRDefault="00D14466" w:rsidP="00720BCE">
            <w:pPr>
              <w:tabs>
                <w:tab w:val="clear" w:pos="180"/>
              </w:tabs>
              <w:spacing w:before="0" w:line="240" w:lineRule="auto"/>
              <w:rPr>
                <w:i/>
                <w:iCs/>
                <w:sz w:val="22"/>
                <w:szCs w:val="18"/>
              </w:rPr>
            </w:pPr>
            <w:r w:rsidRPr="00156FEB">
              <w:rPr>
                <w:i/>
                <w:iCs/>
                <w:sz w:val="22"/>
                <w:szCs w:val="18"/>
              </w:rPr>
              <w:t>MYOB</w:t>
            </w:r>
          </w:p>
        </w:tc>
        <w:tc>
          <w:tcPr>
            <w:tcW w:w="1418" w:type="dxa"/>
          </w:tcPr>
          <w:p w14:paraId="0567E7DC" w14:textId="77777777" w:rsidR="00720BCE" w:rsidRPr="00156FEB" w:rsidRDefault="00720BCE" w:rsidP="00720BCE">
            <w:pPr>
              <w:tabs>
                <w:tab w:val="clear" w:pos="180"/>
              </w:tabs>
              <w:spacing w:before="0" w:line="240" w:lineRule="auto"/>
              <w:rPr>
                <w:i/>
                <w:iCs/>
                <w:sz w:val="22"/>
                <w:szCs w:val="18"/>
              </w:rPr>
            </w:pPr>
            <w:r w:rsidRPr="00156FEB">
              <w:rPr>
                <w:i/>
                <w:iCs/>
                <w:sz w:val="22"/>
                <w:szCs w:val="18"/>
              </w:rPr>
              <w:t>CFO, Accounts Clerk</w:t>
            </w:r>
          </w:p>
        </w:tc>
        <w:tc>
          <w:tcPr>
            <w:tcW w:w="2076" w:type="dxa"/>
          </w:tcPr>
          <w:p w14:paraId="7E3689A8" w14:textId="77777777" w:rsidR="00720BCE" w:rsidRPr="00156FEB" w:rsidRDefault="00720BCE" w:rsidP="00720BCE">
            <w:pPr>
              <w:tabs>
                <w:tab w:val="clear" w:pos="180"/>
              </w:tabs>
              <w:spacing w:before="0" w:line="240" w:lineRule="auto"/>
              <w:rPr>
                <w:i/>
                <w:iCs/>
                <w:sz w:val="22"/>
                <w:szCs w:val="18"/>
              </w:rPr>
            </w:pPr>
            <w:r w:rsidRPr="00156FEB">
              <w:rPr>
                <w:i/>
                <w:iCs/>
                <w:sz w:val="22"/>
                <w:szCs w:val="18"/>
              </w:rPr>
              <w:t>Cloud</w:t>
            </w:r>
          </w:p>
        </w:tc>
        <w:tc>
          <w:tcPr>
            <w:tcW w:w="1323" w:type="dxa"/>
          </w:tcPr>
          <w:p w14:paraId="0D4BEEB7" w14:textId="77777777" w:rsidR="00720BCE" w:rsidRPr="00156FEB" w:rsidRDefault="00720BCE" w:rsidP="00720BCE">
            <w:pPr>
              <w:tabs>
                <w:tab w:val="clear" w:pos="180"/>
              </w:tabs>
              <w:spacing w:before="0" w:line="240" w:lineRule="auto"/>
              <w:rPr>
                <w:i/>
                <w:iCs/>
                <w:sz w:val="22"/>
                <w:szCs w:val="18"/>
              </w:rPr>
            </w:pPr>
            <w:r w:rsidRPr="00156FEB">
              <w:rPr>
                <w:i/>
                <w:iCs/>
                <w:sz w:val="22"/>
                <w:szCs w:val="18"/>
              </w:rPr>
              <w:t>4 hours</w:t>
            </w:r>
          </w:p>
        </w:tc>
        <w:tc>
          <w:tcPr>
            <w:tcW w:w="1312" w:type="dxa"/>
          </w:tcPr>
          <w:p w14:paraId="35119F8C" w14:textId="77777777" w:rsidR="00720BCE" w:rsidRPr="00156FEB" w:rsidRDefault="00720BCE" w:rsidP="00720BCE">
            <w:pPr>
              <w:tabs>
                <w:tab w:val="clear" w:pos="180"/>
              </w:tabs>
              <w:spacing w:before="0" w:line="240" w:lineRule="auto"/>
              <w:rPr>
                <w:i/>
                <w:iCs/>
                <w:sz w:val="22"/>
                <w:szCs w:val="18"/>
              </w:rPr>
            </w:pPr>
            <w:r w:rsidRPr="00156FEB">
              <w:rPr>
                <w:i/>
                <w:iCs/>
                <w:sz w:val="22"/>
                <w:szCs w:val="18"/>
              </w:rPr>
              <w:t>1 day</w:t>
            </w:r>
          </w:p>
        </w:tc>
        <w:tc>
          <w:tcPr>
            <w:tcW w:w="1617" w:type="dxa"/>
          </w:tcPr>
          <w:p w14:paraId="00229920" w14:textId="77777777" w:rsidR="00720BCE" w:rsidRPr="00156FEB" w:rsidRDefault="00720BCE" w:rsidP="00720BCE">
            <w:pPr>
              <w:tabs>
                <w:tab w:val="clear" w:pos="180"/>
              </w:tabs>
              <w:spacing w:before="0" w:line="240" w:lineRule="auto"/>
              <w:rPr>
                <w:i/>
                <w:iCs/>
                <w:sz w:val="22"/>
                <w:szCs w:val="18"/>
              </w:rPr>
            </w:pPr>
            <w:r w:rsidRPr="00156FEB">
              <w:rPr>
                <w:i/>
                <w:iCs/>
                <w:sz w:val="22"/>
                <w:szCs w:val="18"/>
              </w:rPr>
              <w:t>Password Management Tool</w:t>
            </w:r>
          </w:p>
        </w:tc>
      </w:tr>
      <w:tr w:rsidR="00111CCE" w:rsidRPr="00C37F14" w14:paraId="67E5F9C4" w14:textId="77777777" w:rsidTr="00156FEB">
        <w:trPr>
          <w:trHeight w:val="341"/>
        </w:trPr>
        <w:tc>
          <w:tcPr>
            <w:tcW w:w="1183" w:type="dxa"/>
          </w:tcPr>
          <w:p w14:paraId="57C3AB57" w14:textId="24682213" w:rsidR="00B563FB" w:rsidRPr="00156FEB" w:rsidRDefault="000C16DF" w:rsidP="00B563FB">
            <w:pPr>
              <w:tabs>
                <w:tab w:val="clear" w:pos="180"/>
              </w:tabs>
              <w:spacing w:before="0" w:line="240" w:lineRule="auto"/>
              <w:rPr>
                <w:sz w:val="22"/>
                <w:szCs w:val="18"/>
              </w:rPr>
            </w:pPr>
            <w:r w:rsidRPr="00156FEB">
              <w:rPr>
                <w:i/>
                <w:iCs/>
                <w:sz w:val="22"/>
                <w:szCs w:val="18"/>
              </w:rPr>
              <w:t xml:space="preserve">Microsoft 365 </w:t>
            </w:r>
            <w:r w:rsidR="00B563FB" w:rsidRPr="00156FEB">
              <w:rPr>
                <w:i/>
                <w:iCs/>
                <w:sz w:val="22"/>
                <w:szCs w:val="18"/>
              </w:rPr>
              <w:t xml:space="preserve">Email </w:t>
            </w:r>
          </w:p>
        </w:tc>
        <w:tc>
          <w:tcPr>
            <w:tcW w:w="1226" w:type="dxa"/>
          </w:tcPr>
          <w:p w14:paraId="08910C57" w14:textId="14405F16" w:rsidR="00B563FB" w:rsidRPr="00156FEB" w:rsidRDefault="00B563FB" w:rsidP="00B563FB">
            <w:pPr>
              <w:tabs>
                <w:tab w:val="clear" w:pos="180"/>
              </w:tabs>
              <w:spacing w:before="0" w:line="240" w:lineRule="auto"/>
              <w:rPr>
                <w:sz w:val="22"/>
                <w:szCs w:val="18"/>
              </w:rPr>
            </w:pPr>
            <w:r w:rsidRPr="00156FEB">
              <w:rPr>
                <w:i/>
                <w:iCs/>
                <w:sz w:val="22"/>
                <w:szCs w:val="18"/>
              </w:rPr>
              <w:t>Microsoft</w:t>
            </w:r>
          </w:p>
        </w:tc>
        <w:tc>
          <w:tcPr>
            <w:tcW w:w="1418" w:type="dxa"/>
          </w:tcPr>
          <w:p w14:paraId="3F931004" w14:textId="1EDAC3EB" w:rsidR="00B563FB" w:rsidRPr="00156FEB" w:rsidRDefault="00B563FB" w:rsidP="00B563FB">
            <w:pPr>
              <w:tabs>
                <w:tab w:val="clear" w:pos="180"/>
              </w:tabs>
              <w:spacing w:before="0" w:line="240" w:lineRule="auto"/>
              <w:rPr>
                <w:sz w:val="22"/>
                <w:szCs w:val="18"/>
              </w:rPr>
            </w:pPr>
            <w:r w:rsidRPr="00156FEB">
              <w:rPr>
                <w:i/>
                <w:iCs/>
                <w:sz w:val="22"/>
                <w:szCs w:val="18"/>
              </w:rPr>
              <w:t xml:space="preserve">All </w:t>
            </w:r>
            <w:r w:rsidR="00111CCE" w:rsidRPr="00156FEB">
              <w:rPr>
                <w:i/>
                <w:iCs/>
                <w:sz w:val="22"/>
                <w:szCs w:val="18"/>
              </w:rPr>
              <w:t>s</w:t>
            </w:r>
            <w:r w:rsidRPr="00156FEB">
              <w:rPr>
                <w:i/>
                <w:iCs/>
                <w:sz w:val="22"/>
                <w:szCs w:val="18"/>
              </w:rPr>
              <w:t>taff</w:t>
            </w:r>
          </w:p>
        </w:tc>
        <w:tc>
          <w:tcPr>
            <w:tcW w:w="2076" w:type="dxa"/>
          </w:tcPr>
          <w:p w14:paraId="07DA3BF4" w14:textId="7418BEF4" w:rsidR="00B563FB" w:rsidRPr="00156FEB" w:rsidRDefault="00B563FB" w:rsidP="00B563FB">
            <w:pPr>
              <w:tabs>
                <w:tab w:val="clear" w:pos="180"/>
              </w:tabs>
              <w:spacing w:before="0" w:line="240" w:lineRule="auto"/>
              <w:rPr>
                <w:sz w:val="22"/>
                <w:szCs w:val="18"/>
              </w:rPr>
            </w:pPr>
            <w:r w:rsidRPr="00156FEB">
              <w:rPr>
                <w:i/>
                <w:iCs/>
                <w:sz w:val="22"/>
                <w:szCs w:val="18"/>
              </w:rPr>
              <w:t>Cloud</w:t>
            </w:r>
          </w:p>
        </w:tc>
        <w:tc>
          <w:tcPr>
            <w:tcW w:w="1323" w:type="dxa"/>
          </w:tcPr>
          <w:p w14:paraId="5A3AB297" w14:textId="746282C2" w:rsidR="00B563FB" w:rsidRPr="00156FEB" w:rsidRDefault="00B563FB" w:rsidP="00B563FB">
            <w:pPr>
              <w:tabs>
                <w:tab w:val="clear" w:pos="180"/>
              </w:tabs>
              <w:spacing w:before="0" w:line="240" w:lineRule="auto"/>
              <w:rPr>
                <w:sz w:val="22"/>
                <w:szCs w:val="18"/>
              </w:rPr>
            </w:pPr>
            <w:r w:rsidRPr="00156FEB">
              <w:rPr>
                <w:i/>
                <w:iCs/>
                <w:sz w:val="22"/>
                <w:szCs w:val="18"/>
              </w:rPr>
              <w:t>4 hours</w:t>
            </w:r>
          </w:p>
        </w:tc>
        <w:tc>
          <w:tcPr>
            <w:tcW w:w="1312" w:type="dxa"/>
          </w:tcPr>
          <w:p w14:paraId="18E2387A" w14:textId="023F50E1" w:rsidR="00B563FB" w:rsidRPr="00156FEB" w:rsidRDefault="00B563FB" w:rsidP="00B563FB">
            <w:pPr>
              <w:tabs>
                <w:tab w:val="clear" w:pos="180"/>
              </w:tabs>
              <w:spacing w:before="0" w:line="240" w:lineRule="auto"/>
              <w:rPr>
                <w:sz w:val="22"/>
                <w:szCs w:val="18"/>
              </w:rPr>
            </w:pPr>
            <w:r w:rsidRPr="00156FEB">
              <w:rPr>
                <w:i/>
                <w:iCs/>
                <w:sz w:val="22"/>
                <w:szCs w:val="18"/>
              </w:rPr>
              <w:t>1 day</w:t>
            </w:r>
          </w:p>
        </w:tc>
        <w:tc>
          <w:tcPr>
            <w:tcW w:w="1617" w:type="dxa"/>
          </w:tcPr>
          <w:p w14:paraId="399D7032" w14:textId="520E79B7" w:rsidR="00B563FB" w:rsidRPr="00156FEB" w:rsidRDefault="00B563FB" w:rsidP="00B563FB">
            <w:pPr>
              <w:tabs>
                <w:tab w:val="clear" w:pos="180"/>
              </w:tabs>
              <w:spacing w:before="0" w:line="240" w:lineRule="auto"/>
              <w:rPr>
                <w:sz w:val="22"/>
                <w:szCs w:val="18"/>
              </w:rPr>
            </w:pPr>
            <w:r w:rsidRPr="00156FEB">
              <w:rPr>
                <w:i/>
                <w:iCs/>
                <w:sz w:val="22"/>
                <w:szCs w:val="18"/>
              </w:rPr>
              <w:t>Password Management Tool</w:t>
            </w:r>
          </w:p>
        </w:tc>
      </w:tr>
      <w:tr w:rsidR="0022200C" w:rsidRPr="00C37F14" w14:paraId="30FE214E" w14:textId="77777777" w:rsidTr="00156FEB">
        <w:trPr>
          <w:trHeight w:val="341"/>
        </w:trPr>
        <w:tc>
          <w:tcPr>
            <w:tcW w:w="1183" w:type="dxa"/>
          </w:tcPr>
          <w:p w14:paraId="40663A3A" w14:textId="730B5259" w:rsidR="00111CCE" w:rsidRPr="00156FEB" w:rsidRDefault="0022200C" w:rsidP="00111CCE">
            <w:pPr>
              <w:tabs>
                <w:tab w:val="clear" w:pos="180"/>
              </w:tabs>
              <w:spacing w:before="0" w:line="240" w:lineRule="auto"/>
              <w:rPr>
                <w:i/>
                <w:iCs/>
                <w:sz w:val="22"/>
                <w:szCs w:val="18"/>
              </w:rPr>
            </w:pPr>
            <w:r w:rsidRPr="00156FEB">
              <w:rPr>
                <w:i/>
                <w:iCs/>
                <w:sz w:val="22"/>
                <w:szCs w:val="18"/>
              </w:rPr>
              <w:t>Design Drawing Database</w:t>
            </w:r>
          </w:p>
        </w:tc>
        <w:tc>
          <w:tcPr>
            <w:tcW w:w="1226" w:type="dxa"/>
          </w:tcPr>
          <w:p w14:paraId="2CD49079" w14:textId="05CDB513" w:rsidR="00111CCE" w:rsidRPr="00156FEB" w:rsidRDefault="00111CCE" w:rsidP="00111CCE">
            <w:pPr>
              <w:tabs>
                <w:tab w:val="clear" w:pos="180"/>
              </w:tabs>
              <w:spacing w:before="0" w:line="240" w:lineRule="auto"/>
              <w:rPr>
                <w:i/>
                <w:iCs/>
                <w:sz w:val="22"/>
                <w:szCs w:val="18"/>
              </w:rPr>
            </w:pPr>
            <w:r w:rsidRPr="00156FEB">
              <w:rPr>
                <w:i/>
                <w:iCs/>
                <w:sz w:val="22"/>
                <w:szCs w:val="18"/>
              </w:rPr>
              <w:t>Microsoft</w:t>
            </w:r>
          </w:p>
        </w:tc>
        <w:tc>
          <w:tcPr>
            <w:tcW w:w="1418" w:type="dxa"/>
          </w:tcPr>
          <w:p w14:paraId="71B73DC8" w14:textId="381349F7" w:rsidR="00111CCE" w:rsidRPr="00156FEB" w:rsidRDefault="00111CCE" w:rsidP="00111CCE">
            <w:pPr>
              <w:tabs>
                <w:tab w:val="clear" w:pos="180"/>
              </w:tabs>
              <w:spacing w:before="0" w:line="240" w:lineRule="auto"/>
              <w:rPr>
                <w:i/>
                <w:iCs/>
                <w:sz w:val="22"/>
                <w:szCs w:val="18"/>
              </w:rPr>
            </w:pPr>
            <w:r w:rsidRPr="00156FEB">
              <w:rPr>
                <w:i/>
                <w:iCs/>
                <w:sz w:val="22"/>
                <w:szCs w:val="18"/>
              </w:rPr>
              <w:t>Engineering staff</w:t>
            </w:r>
          </w:p>
        </w:tc>
        <w:tc>
          <w:tcPr>
            <w:tcW w:w="2076" w:type="dxa"/>
          </w:tcPr>
          <w:p w14:paraId="1DCA1AF8" w14:textId="19D53F5F" w:rsidR="00111CCE" w:rsidRPr="00156FEB" w:rsidRDefault="00111CCE" w:rsidP="00111CCE">
            <w:pPr>
              <w:tabs>
                <w:tab w:val="clear" w:pos="180"/>
              </w:tabs>
              <w:spacing w:before="0" w:line="240" w:lineRule="auto"/>
              <w:rPr>
                <w:i/>
                <w:iCs/>
                <w:sz w:val="22"/>
                <w:szCs w:val="18"/>
              </w:rPr>
            </w:pPr>
            <w:r w:rsidRPr="00156FEB">
              <w:rPr>
                <w:i/>
                <w:iCs/>
                <w:sz w:val="22"/>
                <w:szCs w:val="18"/>
              </w:rPr>
              <w:t>Dell PowerEdge Server – SQL Virtual Machine</w:t>
            </w:r>
          </w:p>
        </w:tc>
        <w:tc>
          <w:tcPr>
            <w:tcW w:w="1323" w:type="dxa"/>
          </w:tcPr>
          <w:p w14:paraId="6D795290" w14:textId="3A537F83" w:rsidR="00111CCE" w:rsidRPr="00156FEB" w:rsidRDefault="00111CCE" w:rsidP="00111CCE">
            <w:pPr>
              <w:tabs>
                <w:tab w:val="clear" w:pos="180"/>
              </w:tabs>
              <w:spacing w:before="0" w:line="240" w:lineRule="auto"/>
              <w:rPr>
                <w:i/>
                <w:iCs/>
                <w:sz w:val="22"/>
                <w:szCs w:val="18"/>
              </w:rPr>
            </w:pPr>
            <w:r w:rsidRPr="00156FEB">
              <w:rPr>
                <w:i/>
                <w:iCs/>
                <w:sz w:val="22"/>
                <w:szCs w:val="18"/>
              </w:rPr>
              <w:t>4 hours</w:t>
            </w:r>
          </w:p>
        </w:tc>
        <w:tc>
          <w:tcPr>
            <w:tcW w:w="1312" w:type="dxa"/>
          </w:tcPr>
          <w:p w14:paraId="62616089" w14:textId="304F93F1" w:rsidR="00111CCE" w:rsidRPr="00156FEB" w:rsidRDefault="00111CCE" w:rsidP="00111CCE">
            <w:pPr>
              <w:tabs>
                <w:tab w:val="clear" w:pos="180"/>
              </w:tabs>
              <w:spacing w:before="0" w:line="240" w:lineRule="auto"/>
              <w:rPr>
                <w:i/>
                <w:iCs/>
                <w:sz w:val="22"/>
                <w:szCs w:val="18"/>
              </w:rPr>
            </w:pPr>
            <w:r w:rsidRPr="00156FEB">
              <w:rPr>
                <w:i/>
                <w:iCs/>
                <w:sz w:val="22"/>
                <w:szCs w:val="18"/>
              </w:rPr>
              <w:t>1 day</w:t>
            </w:r>
          </w:p>
        </w:tc>
        <w:tc>
          <w:tcPr>
            <w:tcW w:w="1617" w:type="dxa"/>
          </w:tcPr>
          <w:p w14:paraId="4CC15C48" w14:textId="77EB45BC" w:rsidR="00111CCE" w:rsidRPr="00156FEB" w:rsidRDefault="00111CCE" w:rsidP="00111CCE">
            <w:pPr>
              <w:tabs>
                <w:tab w:val="clear" w:pos="180"/>
              </w:tabs>
              <w:spacing w:before="0" w:line="240" w:lineRule="auto"/>
              <w:rPr>
                <w:i/>
                <w:iCs/>
                <w:sz w:val="22"/>
                <w:szCs w:val="18"/>
              </w:rPr>
            </w:pPr>
            <w:r w:rsidRPr="00156FEB">
              <w:rPr>
                <w:i/>
                <w:iCs/>
                <w:sz w:val="22"/>
                <w:szCs w:val="18"/>
              </w:rPr>
              <w:t>Password Management Tool</w:t>
            </w:r>
          </w:p>
        </w:tc>
      </w:tr>
      <w:tr w:rsidR="00127385" w:rsidRPr="00C37F14" w14:paraId="6E5373B9" w14:textId="77777777" w:rsidTr="00156FEB">
        <w:trPr>
          <w:trHeight w:val="341"/>
        </w:trPr>
        <w:tc>
          <w:tcPr>
            <w:tcW w:w="1183" w:type="dxa"/>
          </w:tcPr>
          <w:p w14:paraId="6A094BF6" w14:textId="77777777" w:rsidR="00127385" w:rsidRPr="00156FEB" w:rsidRDefault="00127385" w:rsidP="00111CCE">
            <w:pPr>
              <w:tabs>
                <w:tab w:val="clear" w:pos="180"/>
              </w:tabs>
              <w:spacing w:before="0" w:line="240" w:lineRule="auto"/>
              <w:rPr>
                <w:i/>
                <w:iCs/>
                <w:sz w:val="22"/>
                <w:szCs w:val="18"/>
              </w:rPr>
            </w:pPr>
          </w:p>
        </w:tc>
        <w:tc>
          <w:tcPr>
            <w:tcW w:w="1226" w:type="dxa"/>
          </w:tcPr>
          <w:p w14:paraId="01B406B2" w14:textId="77777777" w:rsidR="00127385" w:rsidRPr="00156FEB" w:rsidRDefault="00127385" w:rsidP="00111CCE">
            <w:pPr>
              <w:tabs>
                <w:tab w:val="clear" w:pos="180"/>
              </w:tabs>
              <w:spacing w:before="0" w:line="240" w:lineRule="auto"/>
              <w:rPr>
                <w:i/>
                <w:iCs/>
                <w:sz w:val="22"/>
                <w:szCs w:val="18"/>
              </w:rPr>
            </w:pPr>
          </w:p>
        </w:tc>
        <w:tc>
          <w:tcPr>
            <w:tcW w:w="1418" w:type="dxa"/>
          </w:tcPr>
          <w:p w14:paraId="72718479" w14:textId="77777777" w:rsidR="00127385" w:rsidRPr="00156FEB" w:rsidRDefault="00127385" w:rsidP="00111CCE">
            <w:pPr>
              <w:tabs>
                <w:tab w:val="clear" w:pos="180"/>
              </w:tabs>
              <w:spacing w:before="0" w:line="240" w:lineRule="auto"/>
              <w:rPr>
                <w:i/>
                <w:iCs/>
                <w:sz w:val="22"/>
                <w:szCs w:val="18"/>
              </w:rPr>
            </w:pPr>
          </w:p>
        </w:tc>
        <w:tc>
          <w:tcPr>
            <w:tcW w:w="2076" w:type="dxa"/>
          </w:tcPr>
          <w:p w14:paraId="07F3FD70" w14:textId="77777777" w:rsidR="00127385" w:rsidRPr="00156FEB" w:rsidRDefault="00127385" w:rsidP="00111CCE">
            <w:pPr>
              <w:tabs>
                <w:tab w:val="clear" w:pos="180"/>
              </w:tabs>
              <w:spacing w:before="0" w:line="240" w:lineRule="auto"/>
              <w:rPr>
                <w:i/>
                <w:iCs/>
                <w:sz w:val="22"/>
                <w:szCs w:val="18"/>
              </w:rPr>
            </w:pPr>
          </w:p>
        </w:tc>
        <w:tc>
          <w:tcPr>
            <w:tcW w:w="1323" w:type="dxa"/>
          </w:tcPr>
          <w:p w14:paraId="364E763F" w14:textId="77777777" w:rsidR="00127385" w:rsidRPr="00156FEB" w:rsidRDefault="00127385" w:rsidP="00111CCE">
            <w:pPr>
              <w:tabs>
                <w:tab w:val="clear" w:pos="180"/>
              </w:tabs>
              <w:spacing w:before="0" w:line="240" w:lineRule="auto"/>
              <w:rPr>
                <w:i/>
                <w:iCs/>
                <w:sz w:val="22"/>
                <w:szCs w:val="18"/>
              </w:rPr>
            </w:pPr>
          </w:p>
        </w:tc>
        <w:tc>
          <w:tcPr>
            <w:tcW w:w="1312" w:type="dxa"/>
          </w:tcPr>
          <w:p w14:paraId="7B1B3071" w14:textId="77777777" w:rsidR="00127385" w:rsidRPr="00156FEB" w:rsidRDefault="00127385" w:rsidP="00111CCE">
            <w:pPr>
              <w:tabs>
                <w:tab w:val="clear" w:pos="180"/>
              </w:tabs>
              <w:spacing w:before="0" w:line="240" w:lineRule="auto"/>
              <w:rPr>
                <w:i/>
                <w:iCs/>
                <w:sz w:val="22"/>
                <w:szCs w:val="18"/>
              </w:rPr>
            </w:pPr>
          </w:p>
        </w:tc>
        <w:tc>
          <w:tcPr>
            <w:tcW w:w="1617" w:type="dxa"/>
          </w:tcPr>
          <w:p w14:paraId="5D1E4BEC" w14:textId="77777777" w:rsidR="00127385" w:rsidRPr="00156FEB" w:rsidRDefault="00127385" w:rsidP="00111CCE">
            <w:pPr>
              <w:tabs>
                <w:tab w:val="clear" w:pos="180"/>
              </w:tabs>
              <w:spacing w:before="0" w:line="240" w:lineRule="auto"/>
              <w:rPr>
                <w:i/>
                <w:iCs/>
                <w:sz w:val="22"/>
                <w:szCs w:val="18"/>
              </w:rPr>
            </w:pPr>
          </w:p>
        </w:tc>
      </w:tr>
    </w:tbl>
    <w:p w14:paraId="62D5FB6E" w14:textId="069970A1" w:rsidR="002D5261" w:rsidRDefault="00720BCE" w:rsidP="002D5261">
      <w:pPr>
        <w:tabs>
          <w:tab w:val="clear" w:pos="180"/>
        </w:tabs>
        <w:spacing w:before="0" w:after="0" w:line="240" w:lineRule="auto"/>
        <w:rPr>
          <w:b/>
          <w:bCs/>
        </w:rPr>
      </w:pPr>
      <w:r>
        <w:rPr>
          <w:b/>
          <w:bCs/>
        </w:rPr>
        <w:t>Software</w:t>
      </w:r>
      <w:r w:rsidR="000C16DF">
        <w:rPr>
          <w:b/>
          <w:bCs/>
        </w:rPr>
        <w:t xml:space="preserve"> and Cloud SaaS</w:t>
      </w:r>
    </w:p>
    <w:p w14:paraId="2D9C4647" w14:textId="77777777" w:rsidR="00720BCE" w:rsidRDefault="00720BCE" w:rsidP="002D5261">
      <w:pPr>
        <w:tabs>
          <w:tab w:val="clear" w:pos="180"/>
        </w:tabs>
        <w:spacing w:before="0" w:after="0" w:line="240" w:lineRule="auto"/>
        <w:rPr>
          <w:b/>
          <w:bCs/>
        </w:rPr>
      </w:pPr>
    </w:p>
    <w:p w14:paraId="77435A5E" w14:textId="77777777" w:rsidR="00720BCE" w:rsidRDefault="00720BCE" w:rsidP="002D5261">
      <w:pPr>
        <w:tabs>
          <w:tab w:val="clear" w:pos="180"/>
        </w:tabs>
        <w:spacing w:before="0" w:after="0" w:line="240" w:lineRule="auto"/>
        <w:rPr>
          <w:b/>
          <w:bCs/>
        </w:rPr>
      </w:pPr>
    </w:p>
    <w:p w14:paraId="1E11A9AB" w14:textId="77777777" w:rsidR="00720BCE" w:rsidRDefault="00720BCE" w:rsidP="002D5261">
      <w:pPr>
        <w:tabs>
          <w:tab w:val="clear" w:pos="180"/>
        </w:tabs>
        <w:spacing w:before="0" w:after="0" w:line="240" w:lineRule="auto"/>
        <w:rPr>
          <w:b/>
          <w:bCs/>
        </w:rPr>
      </w:pPr>
    </w:p>
    <w:p w14:paraId="53E8B54C" w14:textId="77777777" w:rsidR="00371AC4" w:rsidRDefault="00371AC4" w:rsidP="002D5261">
      <w:pPr>
        <w:tabs>
          <w:tab w:val="clear" w:pos="180"/>
        </w:tabs>
        <w:spacing w:before="0" w:after="0" w:line="240" w:lineRule="auto"/>
        <w:rPr>
          <w:b/>
          <w:bCs/>
        </w:rPr>
      </w:pPr>
    </w:p>
    <w:tbl>
      <w:tblPr>
        <w:tblStyle w:val="TableGrid"/>
        <w:tblpPr w:leftFromText="180" w:rightFromText="180" w:vertAnchor="text" w:horzAnchor="margin" w:tblpX="-577" w:tblpY="-344"/>
        <w:tblW w:w="10201" w:type="dxa"/>
        <w:tblLook w:val="04A0" w:firstRow="1" w:lastRow="0" w:firstColumn="1" w:lastColumn="0" w:noHBand="0" w:noVBand="1"/>
      </w:tblPr>
      <w:tblGrid>
        <w:gridCol w:w="3549"/>
        <w:gridCol w:w="1985"/>
        <w:gridCol w:w="2481"/>
        <w:gridCol w:w="2186"/>
      </w:tblGrid>
      <w:tr w:rsidR="00371AC4" w:rsidRPr="00C37F14" w14:paraId="4411B0CE" w14:textId="77777777" w:rsidTr="00156FEB">
        <w:trPr>
          <w:trHeight w:val="362"/>
        </w:trPr>
        <w:tc>
          <w:tcPr>
            <w:tcW w:w="3549" w:type="dxa"/>
            <w:shd w:val="clear" w:color="auto" w:fill="153D63" w:themeFill="text2" w:themeFillTint="E6"/>
          </w:tcPr>
          <w:p w14:paraId="217FF89B" w14:textId="77777777" w:rsidR="00371AC4" w:rsidRPr="00156FEB" w:rsidRDefault="00371AC4"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Data Type</w:t>
            </w:r>
          </w:p>
        </w:tc>
        <w:tc>
          <w:tcPr>
            <w:tcW w:w="1985" w:type="dxa"/>
            <w:shd w:val="clear" w:color="auto" w:fill="153D63" w:themeFill="text2" w:themeFillTint="E6"/>
          </w:tcPr>
          <w:p w14:paraId="45711D89" w14:textId="77777777" w:rsidR="00371AC4" w:rsidRPr="00156FEB" w:rsidRDefault="00371AC4"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Custodian</w:t>
            </w:r>
          </w:p>
        </w:tc>
        <w:tc>
          <w:tcPr>
            <w:tcW w:w="2481" w:type="dxa"/>
            <w:shd w:val="clear" w:color="auto" w:fill="153D63" w:themeFill="text2" w:themeFillTint="E6"/>
          </w:tcPr>
          <w:p w14:paraId="1F86F8B3" w14:textId="77777777" w:rsidR="00371AC4" w:rsidRPr="00156FEB" w:rsidRDefault="00371AC4"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Data locations</w:t>
            </w:r>
          </w:p>
        </w:tc>
        <w:tc>
          <w:tcPr>
            <w:tcW w:w="2186" w:type="dxa"/>
            <w:shd w:val="clear" w:color="auto" w:fill="153D63" w:themeFill="text2" w:themeFillTint="E6"/>
          </w:tcPr>
          <w:p w14:paraId="17FF9C09" w14:textId="77777777" w:rsidR="00371AC4" w:rsidRPr="00156FEB" w:rsidRDefault="00371AC4" w:rsidP="00156FEB">
            <w:pPr>
              <w:tabs>
                <w:tab w:val="clear" w:pos="180"/>
              </w:tabs>
              <w:spacing w:before="0" w:line="240" w:lineRule="auto"/>
              <w:rPr>
                <w:b/>
                <w:bCs/>
                <w:color w:val="FFFFFF" w:themeColor="background1"/>
                <w:sz w:val="22"/>
                <w:szCs w:val="18"/>
              </w:rPr>
            </w:pPr>
            <w:r w:rsidRPr="00156FEB">
              <w:rPr>
                <w:b/>
                <w:bCs/>
                <w:color w:val="FFFFFF" w:themeColor="background1"/>
                <w:sz w:val="22"/>
                <w:szCs w:val="18"/>
              </w:rPr>
              <w:t>Logins or Keys</w:t>
            </w:r>
          </w:p>
        </w:tc>
      </w:tr>
      <w:tr w:rsidR="00371AC4" w:rsidRPr="00C37F14" w14:paraId="6A30F7A2" w14:textId="77777777" w:rsidTr="00156FEB">
        <w:trPr>
          <w:trHeight w:val="341"/>
        </w:trPr>
        <w:tc>
          <w:tcPr>
            <w:tcW w:w="3549" w:type="dxa"/>
          </w:tcPr>
          <w:p w14:paraId="75B896C4"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Historical hard copy accounting info</w:t>
            </w:r>
          </w:p>
        </w:tc>
        <w:tc>
          <w:tcPr>
            <w:tcW w:w="1985" w:type="dxa"/>
          </w:tcPr>
          <w:p w14:paraId="457CC56E"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CFO, Finance Assistant</w:t>
            </w:r>
          </w:p>
        </w:tc>
        <w:tc>
          <w:tcPr>
            <w:tcW w:w="2481" w:type="dxa"/>
          </w:tcPr>
          <w:p w14:paraId="5EAED9E9"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Shelves in CFO’s office</w:t>
            </w:r>
          </w:p>
        </w:tc>
        <w:tc>
          <w:tcPr>
            <w:tcW w:w="2186" w:type="dxa"/>
          </w:tcPr>
          <w:p w14:paraId="74EAAE63"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CFO Office Key</w:t>
            </w:r>
          </w:p>
        </w:tc>
      </w:tr>
      <w:tr w:rsidR="00371AC4" w:rsidRPr="00C37F14" w14:paraId="6B1B07D1" w14:textId="77777777" w:rsidTr="00156FEB">
        <w:trPr>
          <w:trHeight w:val="341"/>
        </w:trPr>
        <w:tc>
          <w:tcPr>
            <w:tcW w:w="3549" w:type="dxa"/>
          </w:tcPr>
          <w:p w14:paraId="739902CD"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External hard drive of product photos</w:t>
            </w:r>
          </w:p>
        </w:tc>
        <w:tc>
          <w:tcPr>
            <w:tcW w:w="1985" w:type="dxa"/>
          </w:tcPr>
          <w:p w14:paraId="500D6377"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Marketing Manager</w:t>
            </w:r>
          </w:p>
        </w:tc>
        <w:tc>
          <w:tcPr>
            <w:tcW w:w="2481" w:type="dxa"/>
          </w:tcPr>
          <w:p w14:paraId="2CADA2C6"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Marketing Manager, top drawer of desk</w:t>
            </w:r>
          </w:p>
        </w:tc>
        <w:tc>
          <w:tcPr>
            <w:tcW w:w="2186" w:type="dxa"/>
          </w:tcPr>
          <w:p w14:paraId="1C4A57E7" w14:textId="77777777" w:rsidR="00371AC4" w:rsidRPr="00156FEB" w:rsidRDefault="00371AC4" w:rsidP="00156FEB">
            <w:pPr>
              <w:tabs>
                <w:tab w:val="clear" w:pos="180"/>
              </w:tabs>
              <w:spacing w:before="0" w:line="240" w:lineRule="auto"/>
              <w:rPr>
                <w:i/>
                <w:iCs/>
                <w:sz w:val="22"/>
                <w:szCs w:val="22"/>
              </w:rPr>
            </w:pPr>
            <w:r w:rsidRPr="00156FEB">
              <w:rPr>
                <w:i/>
                <w:iCs/>
                <w:sz w:val="22"/>
                <w:szCs w:val="22"/>
              </w:rPr>
              <w:t>Drawer not locked</w:t>
            </w:r>
          </w:p>
        </w:tc>
      </w:tr>
      <w:tr w:rsidR="00371AC4" w:rsidRPr="00C37F14" w14:paraId="73735F82" w14:textId="77777777" w:rsidTr="00156FEB">
        <w:trPr>
          <w:trHeight w:val="341"/>
        </w:trPr>
        <w:tc>
          <w:tcPr>
            <w:tcW w:w="3549" w:type="dxa"/>
          </w:tcPr>
          <w:p w14:paraId="45A9E6A4" w14:textId="77777777" w:rsidR="00371AC4" w:rsidRPr="00156FEB" w:rsidRDefault="00371AC4" w:rsidP="00156FEB">
            <w:pPr>
              <w:tabs>
                <w:tab w:val="clear" w:pos="180"/>
              </w:tabs>
              <w:spacing w:before="0" w:line="240" w:lineRule="auto"/>
              <w:rPr>
                <w:sz w:val="22"/>
                <w:szCs w:val="22"/>
              </w:rPr>
            </w:pPr>
          </w:p>
        </w:tc>
        <w:tc>
          <w:tcPr>
            <w:tcW w:w="1985" w:type="dxa"/>
          </w:tcPr>
          <w:p w14:paraId="2201F68D" w14:textId="77777777" w:rsidR="00371AC4" w:rsidRPr="00156FEB" w:rsidRDefault="00371AC4" w:rsidP="00156FEB">
            <w:pPr>
              <w:tabs>
                <w:tab w:val="clear" w:pos="180"/>
              </w:tabs>
              <w:spacing w:before="0" w:line="240" w:lineRule="auto"/>
              <w:rPr>
                <w:sz w:val="22"/>
                <w:szCs w:val="22"/>
              </w:rPr>
            </w:pPr>
          </w:p>
        </w:tc>
        <w:tc>
          <w:tcPr>
            <w:tcW w:w="2481" w:type="dxa"/>
          </w:tcPr>
          <w:p w14:paraId="405C31F3" w14:textId="77777777" w:rsidR="00371AC4" w:rsidRPr="00156FEB" w:rsidRDefault="00371AC4" w:rsidP="00156FEB">
            <w:pPr>
              <w:tabs>
                <w:tab w:val="clear" w:pos="180"/>
              </w:tabs>
              <w:spacing w:before="0" w:line="240" w:lineRule="auto"/>
              <w:rPr>
                <w:sz w:val="22"/>
                <w:szCs w:val="22"/>
              </w:rPr>
            </w:pPr>
          </w:p>
        </w:tc>
        <w:tc>
          <w:tcPr>
            <w:tcW w:w="2186" w:type="dxa"/>
          </w:tcPr>
          <w:p w14:paraId="2BF50FFE" w14:textId="77777777" w:rsidR="00371AC4" w:rsidRPr="00156FEB" w:rsidRDefault="00371AC4" w:rsidP="00156FEB">
            <w:pPr>
              <w:tabs>
                <w:tab w:val="clear" w:pos="180"/>
              </w:tabs>
              <w:spacing w:before="0" w:line="240" w:lineRule="auto"/>
              <w:rPr>
                <w:sz w:val="22"/>
                <w:szCs w:val="22"/>
              </w:rPr>
            </w:pPr>
          </w:p>
        </w:tc>
      </w:tr>
    </w:tbl>
    <w:p w14:paraId="0FD1AB4E" w14:textId="4E765701" w:rsidR="00371AC4" w:rsidRPr="003029B7" w:rsidRDefault="00371AC4" w:rsidP="002D5261">
      <w:pPr>
        <w:tabs>
          <w:tab w:val="clear" w:pos="180"/>
        </w:tabs>
        <w:spacing w:before="0" w:after="0" w:line="240" w:lineRule="auto"/>
        <w:rPr>
          <w:b/>
          <w:bCs/>
        </w:rPr>
        <w:sectPr w:rsidR="00371AC4" w:rsidRPr="003029B7" w:rsidSect="002D5261">
          <w:type w:val="continuous"/>
          <w:pgSz w:w="11907" w:h="16840" w:code="9"/>
          <w:pgMar w:top="1134" w:right="1418" w:bottom="1701" w:left="1418" w:header="567" w:footer="567" w:gutter="0"/>
          <w:cols w:num="2" w:space="708"/>
          <w:docGrid w:linePitch="360"/>
        </w:sectPr>
      </w:pPr>
    </w:p>
    <w:p w14:paraId="4747496C" w14:textId="1F478561" w:rsidR="002847E4" w:rsidRPr="00C37F14" w:rsidRDefault="002847E4" w:rsidP="001A57B6">
      <w:pPr>
        <w:pStyle w:val="Heading1"/>
        <w:numPr>
          <w:ilvl w:val="0"/>
          <w:numId w:val="32"/>
        </w:numPr>
        <w:rPr>
          <w:rFonts w:ascii="Arial" w:hAnsi="Arial" w:cs="Arial"/>
        </w:rPr>
      </w:pPr>
      <w:bookmarkStart w:id="32" w:name="_Toc193266827"/>
      <w:r w:rsidRPr="00C37F14">
        <w:rPr>
          <w:rFonts w:ascii="Arial" w:hAnsi="Arial" w:cs="Arial"/>
        </w:rPr>
        <w:lastRenderedPageBreak/>
        <w:t xml:space="preserve">Risk </w:t>
      </w:r>
      <w:bookmarkEnd w:id="23"/>
      <w:bookmarkEnd w:id="24"/>
      <w:r w:rsidRPr="00C37F14">
        <w:rPr>
          <w:rFonts w:ascii="Arial" w:hAnsi="Arial" w:cs="Arial"/>
        </w:rPr>
        <w:t>and Threat Management</w:t>
      </w:r>
      <w:bookmarkEnd w:id="32"/>
    </w:p>
    <w:p w14:paraId="18FBF8A9" w14:textId="3995F3BE" w:rsidR="00A00163" w:rsidRPr="00C37F14" w:rsidRDefault="00A00163" w:rsidP="00073067">
      <w:pPr>
        <w:pStyle w:val="Heading2"/>
        <w:numPr>
          <w:ilvl w:val="1"/>
          <w:numId w:val="32"/>
        </w:numPr>
      </w:pPr>
      <w:bookmarkStart w:id="33" w:name="_Toc193266828"/>
      <w:r w:rsidRPr="00C37F14">
        <w:t>Introduction</w:t>
      </w:r>
      <w:bookmarkEnd w:id="33"/>
    </w:p>
    <w:p w14:paraId="4F745389" w14:textId="3264A715" w:rsidR="00EF1B54" w:rsidRPr="00C37F14" w:rsidRDefault="00A764D3" w:rsidP="00A00163">
      <w:pPr>
        <w:rPr>
          <w:sz w:val="22"/>
        </w:rPr>
      </w:pPr>
      <w:r>
        <w:rPr>
          <w:sz w:val="22"/>
        </w:rPr>
        <w:t>This section is to identify</w:t>
      </w:r>
      <w:r w:rsidR="004E3609" w:rsidRPr="00C37F14">
        <w:rPr>
          <w:sz w:val="22"/>
        </w:rPr>
        <w:t xml:space="preserve"> risks</w:t>
      </w:r>
      <w:r w:rsidR="005773A0">
        <w:rPr>
          <w:sz w:val="22"/>
        </w:rPr>
        <w:t xml:space="preserve"> and threats </w:t>
      </w:r>
      <w:r>
        <w:rPr>
          <w:sz w:val="22"/>
        </w:rPr>
        <w:t>to the business then assess</w:t>
      </w:r>
      <w:r w:rsidR="005773A0">
        <w:rPr>
          <w:sz w:val="22"/>
        </w:rPr>
        <w:t xml:space="preserve"> their associated</w:t>
      </w:r>
      <w:r w:rsidR="004E3609" w:rsidRPr="00C37F14">
        <w:rPr>
          <w:sz w:val="22"/>
        </w:rPr>
        <w:t xml:space="preserve"> likelihood and consequences of </w:t>
      </w:r>
      <w:r w:rsidR="005773A0">
        <w:rPr>
          <w:sz w:val="22"/>
        </w:rPr>
        <w:t>the</w:t>
      </w:r>
      <w:r w:rsidR="004E3609" w:rsidRPr="00C37F14">
        <w:rPr>
          <w:sz w:val="22"/>
        </w:rPr>
        <w:t xml:space="preserve"> risk </w:t>
      </w:r>
      <w:r w:rsidR="005773A0">
        <w:rPr>
          <w:sz w:val="22"/>
        </w:rPr>
        <w:t xml:space="preserve">or threat </w:t>
      </w:r>
      <w:r w:rsidR="004E3609" w:rsidRPr="00C37F14">
        <w:rPr>
          <w:sz w:val="22"/>
        </w:rPr>
        <w:t xml:space="preserve">occurring, the actions </w:t>
      </w:r>
      <w:r w:rsidR="003D5199">
        <w:rPr>
          <w:sz w:val="22"/>
        </w:rPr>
        <w:t>being</w:t>
      </w:r>
      <w:r w:rsidR="004E3609" w:rsidRPr="00C37F14">
        <w:rPr>
          <w:sz w:val="22"/>
        </w:rPr>
        <w:t xml:space="preserve"> tak</w:t>
      </w:r>
      <w:r w:rsidR="003D5199">
        <w:rPr>
          <w:sz w:val="22"/>
        </w:rPr>
        <w:t>en</w:t>
      </w:r>
      <w:r w:rsidR="004E3609" w:rsidRPr="00C37F14">
        <w:rPr>
          <w:sz w:val="22"/>
        </w:rPr>
        <w:t xml:space="preserve"> to reduce those risks </w:t>
      </w:r>
      <w:r w:rsidR="005773A0">
        <w:rPr>
          <w:sz w:val="22"/>
        </w:rPr>
        <w:t xml:space="preserve">or threats </w:t>
      </w:r>
      <w:r w:rsidR="004E3609" w:rsidRPr="00C37F14">
        <w:rPr>
          <w:sz w:val="22"/>
        </w:rPr>
        <w:t xml:space="preserve">and who is responsible for managing </w:t>
      </w:r>
      <w:r w:rsidR="005773A0">
        <w:rPr>
          <w:sz w:val="22"/>
        </w:rPr>
        <w:t>their</w:t>
      </w:r>
      <w:r w:rsidR="0026662C">
        <w:rPr>
          <w:sz w:val="22"/>
        </w:rPr>
        <w:t xml:space="preserve"> mitigation</w:t>
      </w:r>
      <w:r w:rsidR="005773A0">
        <w:rPr>
          <w:sz w:val="22"/>
        </w:rPr>
        <w:t xml:space="preserve"> strategy</w:t>
      </w:r>
      <w:r w:rsidR="004E3609" w:rsidRPr="00C37F14">
        <w:rPr>
          <w:sz w:val="22"/>
        </w:rPr>
        <w:t xml:space="preserve">. </w:t>
      </w:r>
    </w:p>
    <w:p w14:paraId="0267A0B3" w14:textId="77777777" w:rsidR="00230499" w:rsidRPr="00C37F14" w:rsidRDefault="00230499" w:rsidP="002847E4">
      <w:pPr>
        <w:pStyle w:val="Instructiontext"/>
        <w:rPr>
          <w:rFonts w:ascii="Arial" w:eastAsiaTheme="minorEastAsia" w:hAnsi="Arial" w:cs="Arial"/>
          <w:color w:val="auto"/>
          <w:sz w:val="22"/>
          <w:szCs w:val="22"/>
          <w:lang w:val="en-AU" w:eastAsia="en-AU"/>
        </w:rPr>
      </w:pPr>
    </w:p>
    <w:p w14:paraId="78BC2E27" w14:textId="77777777" w:rsidR="008654B0" w:rsidRPr="00073067" w:rsidRDefault="008654B0" w:rsidP="00073067">
      <w:pPr>
        <w:pStyle w:val="Heading2"/>
        <w:numPr>
          <w:ilvl w:val="1"/>
          <w:numId w:val="32"/>
        </w:numPr>
      </w:pPr>
      <w:bookmarkStart w:id="34" w:name="_Toc193266829"/>
      <w:r w:rsidRPr="00073067">
        <w:t>Instructions</w:t>
      </w:r>
      <w:bookmarkEnd w:id="34"/>
    </w:p>
    <w:p w14:paraId="428B02B1" w14:textId="26FBDB93" w:rsidR="009F7238" w:rsidRPr="00F1147C" w:rsidRDefault="009F7238" w:rsidP="00B221A6">
      <w:pPr>
        <w:pStyle w:val="Instructiontext"/>
        <w:rPr>
          <w:rFonts w:ascii="Arial" w:eastAsiaTheme="minorEastAsia" w:hAnsi="Arial" w:cs="Arial"/>
          <w:color w:val="auto"/>
          <w:sz w:val="22"/>
          <w:szCs w:val="22"/>
          <w:lang w:val="en-AU" w:eastAsia="en-AU"/>
        </w:rPr>
      </w:pPr>
      <w:r w:rsidRPr="00F1147C">
        <w:rPr>
          <w:rFonts w:ascii="Arial" w:eastAsiaTheme="minorEastAsia" w:hAnsi="Arial" w:cs="Arial"/>
          <w:color w:val="auto"/>
          <w:sz w:val="22"/>
          <w:szCs w:val="22"/>
          <w:lang w:val="en-AU" w:eastAsia="en-AU"/>
        </w:rPr>
        <w:t>In this section of the Business Continuity and Disaster recovery plan you will need to develop a Risk Register</w:t>
      </w:r>
      <w:r w:rsidR="00730ADE" w:rsidRPr="00F1147C">
        <w:rPr>
          <w:rFonts w:ascii="Arial" w:eastAsiaTheme="minorEastAsia" w:hAnsi="Arial" w:cs="Arial"/>
          <w:color w:val="auto"/>
          <w:sz w:val="22"/>
          <w:szCs w:val="22"/>
          <w:lang w:val="en-AU" w:eastAsia="en-AU"/>
        </w:rPr>
        <w:t xml:space="preserve">. </w:t>
      </w:r>
      <w:r w:rsidR="00E818B9" w:rsidRPr="00F1147C">
        <w:rPr>
          <w:rFonts w:ascii="Arial" w:eastAsiaTheme="minorEastAsia" w:hAnsi="Arial" w:cs="Arial"/>
          <w:color w:val="auto"/>
          <w:sz w:val="22"/>
          <w:szCs w:val="22"/>
          <w:lang w:val="en-AU" w:eastAsia="en-AU"/>
        </w:rPr>
        <w:t xml:space="preserve"> </w:t>
      </w:r>
      <w:r w:rsidR="00730ADE" w:rsidRPr="00F1147C">
        <w:rPr>
          <w:rFonts w:ascii="Arial" w:eastAsiaTheme="minorEastAsia" w:hAnsi="Arial" w:cs="Arial"/>
          <w:color w:val="auto"/>
          <w:sz w:val="22"/>
          <w:szCs w:val="22"/>
          <w:lang w:val="en-AU" w:eastAsia="en-AU"/>
        </w:rPr>
        <w:t xml:space="preserve">We recommend a brainstorming session with key people in your team </w:t>
      </w:r>
      <w:r w:rsidR="007C32F0" w:rsidRPr="00F1147C">
        <w:rPr>
          <w:rFonts w:ascii="Arial" w:eastAsiaTheme="minorEastAsia" w:hAnsi="Arial" w:cs="Arial"/>
          <w:color w:val="auto"/>
          <w:sz w:val="22"/>
          <w:szCs w:val="22"/>
          <w:lang w:val="en-AU" w:eastAsia="en-AU"/>
        </w:rPr>
        <w:t xml:space="preserve">to sit down and </w:t>
      </w:r>
      <w:r w:rsidR="00E818B9" w:rsidRPr="00F1147C">
        <w:rPr>
          <w:rFonts w:ascii="Arial" w:eastAsiaTheme="minorEastAsia" w:hAnsi="Arial" w:cs="Arial"/>
          <w:color w:val="auto"/>
          <w:sz w:val="22"/>
          <w:szCs w:val="22"/>
          <w:lang w:val="en-AU" w:eastAsia="en-AU"/>
        </w:rPr>
        <w:t xml:space="preserve">identifying each risk, </w:t>
      </w:r>
      <w:r w:rsidR="007C32F0" w:rsidRPr="00F1147C">
        <w:rPr>
          <w:rFonts w:ascii="Arial" w:eastAsiaTheme="minorEastAsia" w:hAnsi="Arial" w:cs="Arial"/>
          <w:color w:val="auto"/>
          <w:sz w:val="22"/>
          <w:szCs w:val="22"/>
          <w:lang w:val="en-AU" w:eastAsia="en-AU"/>
        </w:rPr>
        <w:t xml:space="preserve">assessing the likelihood, the impact and </w:t>
      </w:r>
      <w:r w:rsidR="00E818B9" w:rsidRPr="00F1147C">
        <w:rPr>
          <w:rFonts w:ascii="Arial" w:eastAsiaTheme="minorEastAsia" w:hAnsi="Arial" w:cs="Arial"/>
          <w:color w:val="auto"/>
          <w:sz w:val="22"/>
          <w:szCs w:val="22"/>
          <w:lang w:val="en-AU" w:eastAsia="en-AU"/>
        </w:rPr>
        <w:t>assigning it a score</w:t>
      </w:r>
      <w:r w:rsidR="007C32F0" w:rsidRPr="00F1147C">
        <w:rPr>
          <w:rFonts w:ascii="Arial" w:eastAsiaTheme="minorEastAsia" w:hAnsi="Arial" w:cs="Arial"/>
          <w:color w:val="auto"/>
          <w:sz w:val="22"/>
          <w:szCs w:val="22"/>
          <w:lang w:val="en-AU" w:eastAsia="en-AU"/>
        </w:rPr>
        <w:t xml:space="preserve"> and finally to </w:t>
      </w:r>
      <w:r w:rsidRPr="00F1147C">
        <w:rPr>
          <w:rFonts w:ascii="Arial" w:eastAsiaTheme="minorEastAsia" w:hAnsi="Arial" w:cs="Arial"/>
          <w:color w:val="auto"/>
          <w:sz w:val="22"/>
          <w:szCs w:val="22"/>
          <w:lang w:val="en-AU" w:eastAsia="en-AU"/>
        </w:rPr>
        <w:t>consider your mitigation strategies</w:t>
      </w:r>
      <w:r w:rsidR="007C32F0" w:rsidRPr="00F1147C">
        <w:rPr>
          <w:rFonts w:ascii="Arial" w:eastAsiaTheme="minorEastAsia" w:hAnsi="Arial" w:cs="Arial"/>
          <w:color w:val="auto"/>
          <w:sz w:val="22"/>
          <w:szCs w:val="22"/>
          <w:lang w:val="en-AU" w:eastAsia="en-AU"/>
        </w:rPr>
        <w:t>.</w:t>
      </w:r>
      <w:r w:rsidRPr="00F1147C">
        <w:rPr>
          <w:rFonts w:ascii="Arial" w:eastAsiaTheme="minorEastAsia" w:hAnsi="Arial" w:cs="Arial"/>
          <w:color w:val="auto"/>
          <w:sz w:val="22"/>
          <w:szCs w:val="22"/>
          <w:lang w:val="en-AU" w:eastAsia="en-AU"/>
        </w:rPr>
        <w:t xml:space="preserve"> </w:t>
      </w:r>
    </w:p>
    <w:p w14:paraId="3C23D872" w14:textId="2185D9A9" w:rsidR="004E1992" w:rsidRPr="00F1147C" w:rsidRDefault="004E1992" w:rsidP="00B71B06">
      <w:pPr>
        <w:pStyle w:val="Instructiontext-bullet"/>
        <w:numPr>
          <w:ilvl w:val="0"/>
          <w:numId w:val="0"/>
        </w:numPr>
        <w:rPr>
          <w:rFonts w:ascii="Arial" w:eastAsiaTheme="minorEastAsia" w:hAnsi="Arial"/>
          <w:iCs w:val="0"/>
          <w:color w:val="auto"/>
          <w:sz w:val="22"/>
          <w:szCs w:val="22"/>
          <w:lang w:val="en-AU" w:eastAsia="en-AU"/>
        </w:rPr>
      </w:pPr>
      <w:r w:rsidRPr="00F1147C">
        <w:rPr>
          <w:rFonts w:ascii="Arial" w:eastAsiaTheme="minorEastAsia" w:hAnsi="Arial"/>
          <w:iCs w:val="0"/>
          <w:color w:val="auto"/>
          <w:sz w:val="22"/>
          <w:szCs w:val="22"/>
          <w:lang w:val="en-AU" w:eastAsia="en-AU"/>
        </w:rPr>
        <w:t xml:space="preserve">Your risk register should be a non-comprehensive list of identified risks that could happen to your business </w:t>
      </w:r>
      <w:r w:rsidR="00FE1956" w:rsidRPr="00F1147C">
        <w:rPr>
          <w:rFonts w:ascii="Arial" w:eastAsiaTheme="minorEastAsia" w:hAnsi="Arial"/>
          <w:iCs w:val="0"/>
          <w:color w:val="auto"/>
          <w:sz w:val="22"/>
          <w:szCs w:val="22"/>
          <w:lang w:val="en-AU" w:eastAsia="en-AU"/>
        </w:rPr>
        <w:t>such as</w:t>
      </w:r>
      <w:r w:rsidRPr="00F1147C">
        <w:rPr>
          <w:rFonts w:ascii="Arial" w:eastAsiaTheme="minorEastAsia" w:hAnsi="Arial"/>
          <w:iCs w:val="0"/>
          <w:color w:val="auto"/>
          <w:sz w:val="22"/>
          <w:szCs w:val="22"/>
          <w:lang w:val="en-AU" w:eastAsia="en-AU"/>
        </w:rPr>
        <w:t>:</w:t>
      </w:r>
    </w:p>
    <w:p w14:paraId="463365FB" w14:textId="77777777" w:rsidR="004E1992" w:rsidRPr="00F1147C" w:rsidRDefault="004E1992" w:rsidP="004E1992">
      <w:pPr>
        <w:tabs>
          <w:tab w:val="clear" w:pos="180"/>
        </w:tabs>
        <w:spacing w:before="0" w:after="0" w:line="240" w:lineRule="auto"/>
        <w:rPr>
          <w:sz w:val="22"/>
        </w:rPr>
      </w:pPr>
    </w:p>
    <w:p w14:paraId="3CDC1C7C" w14:textId="77777777" w:rsidR="004E1992" w:rsidRPr="00F1147C" w:rsidRDefault="004E1992" w:rsidP="004E1992">
      <w:pPr>
        <w:numPr>
          <w:ilvl w:val="0"/>
          <w:numId w:val="5"/>
        </w:numPr>
        <w:tabs>
          <w:tab w:val="clear" w:pos="180"/>
        </w:tabs>
        <w:spacing w:before="0" w:line="259" w:lineRule="auto"/>
        <w:rPr>
          <w:sz w:val="22"/>
        </w:rPr>
      </w:pPr>
      <w:r w:rsidRPr="00F1147C">
        <w:rPr>
          <w:b/>
          <w:bCs/>
          <w:sz w:val="22"/>
        </w:rPr>
        <w:t>Natural Disasters</w:t>
      </w:r>
      <w:r w:rsidRPr="00F1147C">
        <w:rPr>
          <w:sz w:val="22"/>
        </w:rPr>
        <w:t>: Bushfires, floods, storms</w:t>
      </w:r>
    </w:p>
    <w:p w14:paraId="633D93C4" w14:textId="77777777" w:rsidR="004E1992" w:rsidRPr="00F1147C" w:rsidRDefault="004E1992" w:rsidP="004E1992">
      <w:pPr>
        <w:numPr>
          <w:ilvl w:val="0"/>
          <w:numId w:val="5"/>
        </w:numPr>
        <w:tabs>
          <w:tab w:val="clear" w:pos="180"/>
        </w:tabs>
        <w:spacing w:before="0" w:line="259" w:lineRule="auto"/>
        <w:rPr>
          <w:sz w:val="22"/>
        </w:rPr>
      </w:pPr>
      <w:r w:rsidRPr="00F1147C">
        <w:rPr>
          <w:b/>
          <w:bCs/>
          <w:sz w:val="22"/>
        </w:rPr>
        <w:t>Cybersecurity Threats</w:t>
      </w:r>
      <w:r w:rsidRPr="00F1147C">
        <w:rPr>
          <w:sz w:val="22"/>
        </w:rPr>
        <w:t>: Data breaches, ransomware, hacking</w:t>
      </w:r>
    </w:p>
    <w:p w14:paraId="4C5AB46C" w14:textId="77777777" w:rsidR="004E1992" w:rsidRPr="00F1147C" w:rsidRDefault="004E1992" w:rsidP="004E1992">
      <w:pPr>
        <w:numPr>
          <w:ilvl w:val="0"/>
          <w:numId w:val="5"/>
        </w:numPr>
        <w:tabs>
          <w:tab w:val="clear" w:pos="180"/>
        </w:tabs>
        <w:spacing w:before="0" w:line="259" w:lineRule="auto"/>
        <w:rPr>
          <w:sz w:val="22"/>
        </w:rPr>
      </w:pPr>
      <w:r w:rsidRPr="00F1147C">
        <w:rPr>
          <w:b/>
          <w:bCs/>
          <w:sz w:val="22"/>
        </w:rPr>
        <w:t>Infrastructure Failures</w:t>
      </w:r>
      <w:r w:rsidRPr="00F1147C">
        <w:rPr>
          <w:sz w:val="22"/>
        </w:rPr>
        <w:t>: Power outages, internet disruptions</w:t>
      </w:r>
    </w:p>
    <w:p w14:paraId="4EC8747E" w14:textId="77777777" w:rsidR="004E1992" w:rsidRPr="00F1147C" w:rsidRDefault="004E1992" w:rsidP="004E1992">
      <w:pPr>
        <w:numPr>
          <w:ilvl w:val="0"/>
          <w:numId w:val="5"/>
        </w:numPr>
        <w:tabs>
          <w:tab w:val="clear" w:pos="180"/>
        </w:tabs>
        <w:spacing w:before="0" w:line="259" w:lineRule="auto"/>
        <w:rPr>
          <w:sz w:val="22"/>
        </w:rPr>
      </w:pPr>
      <w:r w:rsidRPr="00F1147C">
        <w:rPr>
          <w:b/>
          <w:bCs/>
          <w:sz w:val="22"/>
        </w:rPr>
        <w:t>Pandemics &amp; Health Risks</w:t>
      </w:r>
      <w:r w:rsidRPr="00F1147C">
        <w:rPr>
          <w:sz w:val="22"/>
        </w:rPr>
        <w:t>: COVID-19, flu outbreaks</w:t>
      </w:r>
    </w:p>
    <w:p w14:paraId="6315D566" w14:textId="77777777" w:rsidR="00465826" w:rsidRDefault="00465826" w:rsidP="00465826">
      <w:pPr>
        <w:tabs>
          <w:tab w:val="clear" w:pos="180"/>
        </w:tabs>
        <w:spacing w:before="0" w:line="259" w:lineRule="auto"/>
        <w:rPr>
          <w:color w:val="7F7F7F" w:themeColor="text1" w:themeTint="80"/>
          <w:sz w:val="22"/>
          <w:lang w:val="en-US"/>
        </w:rPr>
      </w:pPr>
    </w:p>
    <w:p w14:paraId="4541A855" w14:textId="77777777" w:rsidR="007C7DEC" w:rsidRPr="00073067" w:rsidRDefault="007C7DEC" w:rsidP="00073067">
      <w:pPr>
        <w:pStyle w:val="Heading2"/>
        <w:numPr>
          <w:ilvl w:val="1"/>
          <w:numId w:val="32"/>
        </w:numPr>
      </w:pPr>
      <w:bookmarkStart w:id="35" w:name="_Toc193266830"/>
      <w:r w:rsidRPr="00073067">
        <w:t>Objective</w:t>
      </w:r>
      <w:bookmarkEnd w:id="35"/>
    </w:p>
    <w:p w14:paraId="02E39CD9" w14:textId="4D39D4C2" w:rsidR="007C7DEC" w:rsidRPr="00FE1956" w:rsidRDefault="007C7DEC" w:rsidP="007C7DEC">
      <w:pPr>
        <w:rPr>
          <w:sz w:val="22"/>
        </w:rPr>
      </w:pPr>
      <w:r w:rsidRPr="00FE1956">
        <w:rPr>
          <w:sz w:val="22"/>
        </w:rPr>
        <w:t xml:space="preserve">The objective of this section is to provide the tools and information to clearly </w:t>
      </w:r>
      <w:r w:rsidR="00EC04B9" w:rsidRPr="00FE1956">
        <w:rPr>
          <w:sz w:val="22"/>
        </w:rPr>
        <w:t xml:space="preserve">assess and </w:t>
      </w:r>
      <w:r w:rsidRPr="00FE1956">
        <w:rPr>
          <w:sz w:val="22"/>
        </w:rPr>
        <w:t>document risks and threats to the business as well as strategies put in place to mitigate those risks and threats.</w:t>
      </w:r>
    </w:p>
    <w:p w14:paraId="7104EDBF" w14:textId="77777777" w:rsidR="007C7DEC" w:rsidRDefault="007C7DEC" w:rsidP="007C7DEC">
      <w:pPr>
        <w:tabs>
          <w:tab w:val="clear" w:pos="180"/>
        </w:tabs>
        <w:spacing w:before="0" w:line="259" w:lineRule="auto"/>
      </w:pPr>
    </w:p>
    <w:p w14:paraId="5AA6849C" w14:textId="1F7497D4" w:rsidR="00465826" w:rsidRPr="00073067" w:rsidRDefault="00465826" w:rsidP="00073067">
      <w:pPr>
        <w:pStyle w:val="Heading2"/>
        <w:numPr>
          <w:ilvl w:val="1"/>
          <w:numId w:val="32"/>
        </w:numPr>
      </w:pPr>
      <w:bookmarkStart w:id="36" w:name="_Toc193266831"/>
      <w:r w:rsidRPr="00073067">
        <w:t>Risk Register Location</w:t>
      </w:r>
      <w:bookmarkEnd w:id="36"/>
    </w:p>
    <w:p w14:paraId="7FFC5F48" w14:textId="61DF994F" w:rsidR="00CA3398" w:rsidRPr="00C37F14" w:rsidRDefault="00CA3398" w:rsidP="00CA3398">
      <w:pPr>
        <w:rPr>
          <w:sz w:val="22"/>
          <w:szCs w:val="20"/>
          <w:lang w:eastAsia="en-US"/>
        </w:rPr>
      </w:pPr>
      <w:r w:rsidRPr="00C37F14">
        <w:rPr>
          <w:sz w:val="22"/>
          <w:szCs w:val="20"/>
          <w:lang w:eastAsia="en-US"/>
        </w:rPr>
        <w:t xml:space="preserve">It is important to </w:t>
      </w:r>
      <w:r w:rsidR="00D54898">
        <w:rPr>
          <w:sz w:val="22"/>
          <w:szCs w:val="20"/>
          <w:lang w:eastAsia="en-US"/>
        </w:rPr>
        <w:t>log all risks and threats identified in</w:t>
      </w:r>
      <w:r w:rsidRPr="00C37F14">
        <w:rPr>
          <w:sz w:val="22"/>
          <w:szCs w:val="20"/>
          <w:lang w:eastAsia="en-US"/>
        </w:rPr>
        <w:t xml:space="preserve"> this document.  There should be a single digital location of </w:t>
      </w:r>
      <w:r w:rsidR="00D54898">
        <w:rPr>
          <w:sz w:val="22"/>
          <w:szCs w:val="20"/>
          <w:lang w:eastAsia="en-US"/>
        </w:rPr>
        <w:t>this document</w:t>
      </w:r>
      <w:r w:rsidRPr="00C37F14">
        <w:rPr>
          <w:sz w:val="22"/>
          <w:szCs w:val="20"/>
          <w:lang w:eastAsia="en-US"/>
        </w:rPr>
        <w:t>, as well as a single physical location for a printed version that can be accessed in the event that the digital version</w:t>
      </w:r>
      <w:r>
        <w:rPr>
          <w:sz w:val="22"/>
          <w:szCs w:val="20"/>
          <w:lang w:eastAsia="en-US"/>
        </w:rPr>
        <w:t xml:space="preserve"> is inaccessible</w:t>
      </w:r>
      <w:r w:rsidRPr="00C37F14">
        <w:rPr>
          <w:sz w:val="22"/>
          <w:szCs w:val="20"/>
          <w:lang w:eastAsia="en-US"/>
        </w:rPr>
        <w:t>.</w:t>
      </w:r>
    </w:p>
    <w:p w14:paraId="2E218E0D" w14:textId="40254779" w:rsidR="00CA3398" w:rsidRDefault="00CA3398" w:rsidP="00CA3398">
      <w:pPr>
        <w:rPr>
          <w:sz w:val="22"/>
          <w:szCs w:val="20"/>
          <w:lang w:eastAsia="en-US"/>
        </w:rPr>
      </w:pPr>
      <w:r w:rsidRPr="00C37F14">
        <w:rPr>
          <w:sz w:val="22"/>
          <w:szCs w:val="20"/>
          <w:lang w:eastAsia="en-US"/>
        </w:rPr>
        <w:t xml:space="preserve">The </w:t>
      </w:r>
      <w:r w:rsidR="00D54898">
        <w:rPr>
          <w:sz w:val="22"/>
          <w:szCs w:val="20"/>
          <w:lang w:eastAsia="en-US"/>
        </w:rPr>
        <w:t>risk register</w:t>
      </w:r>
      <w:r w:rsidRPr="00C37F14">
        <w:rPr>
          <w:sz w:val="22"/>
          <w:szCs w:val="20"/>
          <w:lang w:eastAsia="en-US"/>
        </w:rPr>
        <w:t xml:space="preserve"> is kept in this location: </w:t>
      </w:r>
    </w:p>
    <w:p w14:paraId="4CFA1FF1" w14:textId="69BE7365" w:rsidR="00465826" w:rsidRDefault="00CA3398" w:rsidP="007C7DEC">
      <w:pPr>
        <w:rPr>
          <w:rFonts w:eastAsiaTheme="majorEastAsia"/>
          <w:color w:val="0F4761" w:themeColor="accent1" w:themeShade="BF"/>
          <w:sz w:val="28"/>
          <w:szCs w:val="28"/>
        </w:rPr>
      </w:pPr>
      <w:r>
        <w:rPr>
          <w:rFonts w:eastAsia="PMingLiU"/>
          <w:b/>
          <w:bCs/>
          <w:color w:val="7F7F7F" w:themeColor="text1" w:themeTint="80"/>
          <w:szCs w:val="20"/>
          <w:lang w:val="en-GB" w:eastAsia="en-US"/>
        </w:rPr>
        <w:tab/>
      </w:r>
      <w:r>
        <w:rPr>
          <w:rFonts w:eastAsia="PMingLiU"/>
          <w:b/>
          <w:bCs/>
          <w:color w:val="7F7F7F" w:themeColor="text1" w:themeTint="80"/>
          <w:szCs w:val="20"/>
          <w:lang w:val="en-GB" w:eastAsia="en-US"/>
        </w:rPr>
        <w:tab/>
      </w:r>
      <w:r w:rsidRPr="00C37F14">
        <w:rPr>
          <w:rFonts w:eastAsia="PMingLiU"/>
          <w:b/>
          <w:bCs/>
          <w:color w:val="7F7F7F" w:themeColor="text1" w:themeTint="80"/>
          <w:szCs w:val="20"/>
          <w:lang w:val="en-GB" w:eastAsia="en-US"/>
        </w:rPr>
        <w:t xml:space="preserve">[Digital location and physical location of </w:t>
      </w:r>
      <w:r>
        <w:rPr>
          <w:rFonts w:eastAsia="PMingLiU"/>
          <w:b/>
          <w:bCs/>
          <w:color w:val="7F7F7F" w:themeColor="text1" w:themeTint="80"/>
          <w:szCs w:val="20"/>
          <w:lang w:val="en-GB" w:eastAsia="en-US"/>
        </w:rPr>
        <w:t>risk register</w:t>
      </w:r>
      <w:r w:rsidRPr="00C37F14">
        <w:rPr>
          <w:rFonts w:eastAsia="PMingLiU"/>
          <w:b/>
          <w:bCs/>
          <w:color w:val="7F7F7F" w:themeColor="text1" w:themeTint="80"/>
          <w:szCs w:val="20"/>
          <w:lang w:val="en-GB" w:eastAsia="en-US"/>
        </w:rPr>
        <w:t>]</w:t>
      </w:r>
      <w:r w:rsidR="00465826">
        <w:br w:type="page"/>
      </w:r>
    </w:p>
    <w:p w14:paraId="37FB8D93" w14:textId="72D76993" w:rsidR="00E2609F" w:rsidRPr="00073067" w:rsidRDefault="00872B51" w:rsidP="00073067">
      <w:pPr>
        <w:pStyle w:val="Heading2"/>
        <w:numPr>
          <w:ilvl w:val="1"/>
          <w:numId w:val="32"/>
        </w:numPr>
      </w:pPr>
      <w:bookmarkStart w:id="37" w:name="_Toc193266832"/>
      <w:r w:rsidRPr="00073067">
        <w:lastRenderedPageBreak/>
        <w:t>Likelihood</w:t>
      </w:r>
      <w:bookmarkEnd w:id="37"/>
    </w:p>
    <w:p w14:paraId="2F042880" w14:textId="5C7C5DD7" w:rsidR="003E4B0B" w:rsidRDefault="001B366F" w:rsidP="00C832F4">
      <w:pPr>
        <w:rPr>
          <w:sz w:val="22"/>
        </w:rPr>
      </w:pPr>
      <w:r w:rsidRPr="00872B51">
        <w:rPr>
          <w:sz w:val="22"/>
        </w:rPr>
        <w:t>W</w:t>
      </w:r>
      <w:r w:rsidR="009F7238" w:rsidRPr="00872B51">
        <w:rPr>
          <w:sz w:val="22"/>
        </w:rPr>
        <w:t>hat is the likelihood of this risk or threat occurring</w:t>
      </w:r>
      <w:r w:rsidR="007C32F0">
        <w:rPr>
          <w:sz w:val="22"/>
        </w:rPr>
        <w:t xml:space="preserve"> to the business</w:t>
      </w:r>
      <w:r w:rsidR="009F7238" w:rsidRPr="00872B51">
        <w:rPr>
          <w:sz w:val="22"/>
        </w:rPr>
        <w:t>?</w:t>
      </w:r>
      <w:r w:rsidR="00802AF2">
        <w:rPr>
          <w:sz w:val="22"/>
        </w:rPr>
        <w:t xml:space="preserve"> Assign it a score based on how likely or often you think it will occur</w:t>
      </w:r>
      <w:r w:rsidR="001B12F3">
        <w:rPr>
          <w:sz w:val="22"/>
        </w:rPr>
        <w:t>.</w:t>
      </w:r>
    </w:p>
    <w:p w14:paraId="2D99411A" w14:textId="77777777" w:rsidR="001B12F3" w:rsidRPr="003E4B0B" w:rsidRDefault="001B12F3" w:rsidP="00C832F4"/>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225"/>
        <w:gridCol w:w="3370"/>
        <w:gridCol w:w="3607"/>
      </w:tblGrid>
      <w:tr w:rsidR="00E2609F" w:rsidRPr="00C37F14" w14:paraId="2DA8CDA6" w14:textId="77777777" w:rsidTr="00A8741E">
        <w:trPr>
          <w:tblHeader/>
        </w:trPr>
        <w:tc>
          <w:tcPr>
            <w:tcW w:w="1209" w:type="pct"/>
            <w:shd w:val="clear" w:color="auto" w:fill="153D63" w:themeFill="text2" w:themeFillTint="E6"/>
            <w:tcMar>
              <w:top w:w="240" w:type="dxa"/>
              <w:left w:w="240" w:type="dxa"/>
              <w:bottom w:w="240" w:type="dxa"/>
              <w:right w:w="240" w:type="dxa"/>
            </w:tcMar>
            <w:vAlign w:val="center"/>
            <w:hideMark/>
          </w:tcPr>
          <w:p w14:paraId="4193D1FE" w14:textId="77777777" w:rsidR="00E2609F" w:rsidRPr="00C37F14" w:rsidRDefault="00E2609F" w:rsidP="00A8741E">
            <w:pPr>
              <w:pStyle w:val="Tableheaders"/>
              <w:rPr>
                <w:rFonts w:cs="Arial"/>
              </w:rPr>
            </w:pPr>
            <w:r w:rsidRPr="00C37F14">
              <w:rPr>
                <w:rFonts w:cs="Arial"/>
              </w:rPr>
              <w:t>Level</w:t>
            </w:r>
          </w:p>
        </w:tc>
        <w:tc>
          <w:tcPr>
            <w:tcW w:w="1831" w:type="pct"/>
            <w:shd w:val="clear" w:color="auto" w:fill="153D63" w:themeFill="text2" w:themeFillTint="E6"/>
            <w:tcMar>
              <w:top w:w="240" w:type="dxa"/>
              <w:left w:w="240" w:type="dxa"/>
              <w:bottom w:w="240" w:type="dxa"/>
              <w:right w:w="240" w:type="dxa"/>
            </w:tcMar>
            <w:vAlign w:val="center"/>
            <w:hideMark/>
          </w:tcPr>
          <w:p w14:paraId="5EEBE0B4" w14:textId="77777777" w:rsidR="00E2609F" w:rsidRPr="00C37F14" w:rsidRDefault="00E2609F" w:rsidP="00A8741E">
            <w:pPr>
              <w:pStyle w:val="Tableheaders"/>
              <w:rPr>
                <w:rFonts w:cs="Arial"/>
              </w:rPr>
            </w:pPr>
            <w:r w:rsidRPr="00C37F14">
              <w:rPr>
                <w:rFonts w:cs="Arial"/>
              </w:rPr>
              <w:t>Likelihood</w:t>
            </w:r>
          </w:p>
        </w:tc>
        <w:tc>
          <w:tcPr>
            <w:tcW w:w="1960" w:type="pct"/>
            <w:shd w:val="clear" w:color="auto" w:fill="153D63" w:themeFill="text2" w:themeFillTint="E6"/>
            <w:tcMar>
              <w:top w:w="240" w:type="dxa"/>
              <w:left w:w="240" w:type="dxa"/>
              <w:bottom w:w="240" w:type="dxa"/>
              <w:right w:w="240" w:type="dxa"/>
            </w:tcMar>
            <w:vAlign w:val="center"/>
            <w:hideMark/>
          </w:tcPr>
          <w:p w14:paraId="1A1834A8" w14:textId="77777777" w:rsidR="00E2609F" w:rsidRPr="00C37F14" w:rsidRDefault="00E2609F" w:rsidP="00A8741E">
            <w:pPr>
              <w:pStyle w:val="Tableheaders"/>
              <w:rPr>
                <w:rFonts w:cs="Arial"/>
              </w:rPr>
            </w:pPr>
            <w:r w:rsidRPr="00C37F14">
              <w:rPr>
                <w:rFonts w:cs="Arial"/>
              </w:rPr>
              <w:t>Description</w:t>
            </w:r>
          </w:p>
        </w:tc>
      </w:tr>
      <w:tr w:rsidR="00E2609F" w:rsidRPr="00C37F14" w14:paraId="7813ADFF" w14:textId="77777777" w:rsidTr="00C832F4">
        <w:trPr>
          <w:trHeight w:val="451"/>
        </w:trPr>
        <w:tc>
          <w:tcPr>
            <w:tcW w:w="1209" w:type="pct"/>
            <w:shd w:val="clear" w:color="auto" w:fill="FFFFFF"/>
            <w:tcMar>
              <w:top w:w="150" w:type="dxa"/>
              <w:left w:w="240" w:type="dxa"/>
              <w:bottom w:w="150" w:type="dxa"/>
              <w:right w:w="240" w:type="dxa"/>
            </w:tcMar>
            <w:hideMark/>
          </w:tcPr>
          <w:p w14:paraId="3FE6311F" w14:textId="77777777" w:rsidR="00E2609F" w:rsidRPr="00C37F14" w:rsidRDefault="00E2609F" w:rsidP="00A8741E">
            <w:pPr>
              <w:pStyle w:val="TableText"/>
              <w:rPr>
                <w:rFonts w:cs="Arial"/>
              </w:rPr>
            </w:pPr>
            <w:r w:rsidRPr="00C37F14">
              <w:rPr>
                <w:rFonts w:cs="Arial"/>
              </w:rPr>
              <w:t>3</w:t>
            </w:r>
          </w:p>
        </w:tc>
        <w:tc>
          <w:tcPr>
            <w:tcW w:w="1831" w:type="pct"/>
            <w:shd w:val="clear" w:color="auto" w:fill="FFFFFF"/>
            <w:tcMar>
              <w:top w:w="150" w:type="dxa"/>
              <w:left w:w="240" w:type="dxa"/>
              <w:bottom w:w="150" w:type="dxa"/>
              <w:right w:w="240" w:type="dxa"/>
            </w:tcMar>
            <w:hideMark/>
          </w:tcPr>
          <w:p w14:paraId="7CF7479A" w14:textId="77777777" w:rsidR="00E2609F" w:rsidRPr="00C37F14" w:rsidRDefault="00E2609F" w:rsidP="00A8741E">
            <w:pPr>
              <w:pStyle w:val="TableText"/>
              <w:rPr>
                <w:rFonts w:cs="Arial"/>
              </w:rPr>
            </w:pPr>
            <w:r w:rsidRPr="00C37F14">
              <w:rPr>
                <w:rFonts w:cs="Arial"/>
              </w:rPr>
              <w:t>High</w:t>
            </w:r>
          </w:p>
        </w:tc>
        <w:tc>
          <w:tcPr>
            <w:tcW w:w="1960" w:type="pct"/>
            <w:shd w:val="clear" w:color="auto" w:fill="FFFFFF"/>
            <w:tcMar>
              <w:top w:w="150" w:type="dxa"/>
              <w:left w:w="240" w:type="dxa"/>
              <w:bottom w:w="150" w:type="dxa"/>
              <w:right w:w="240" w:type="dxa"/>
            </w:tcMar>
            <w:hideMark/>
          </w:tcPr>
          <w:p w14:paraId="3582DAE1" w14:textId="77777777" w:rsidR="00E2609F" w:rsidRPr="00C37F14" w:rsidRDefault="00E2609F" w:rsidP="00A8741E">
            <w:pPr>
              <w:pStyle w:val="TableText"/>
              <w:rPr>
                <w:rFonts w:cs="Arial"/>
              </w:rPr>
            </w:pPr>
            <w:r w:rsidRPr="00C37F14">
              <w:rPr>
                <w:rFonts w:cs="Arial"/>
              </w:rPr>
              <w:t>Happens more often than every year</w:t>
            </w:r>
          </w:p>
        </w:tc>
      </w:tr>
      <w:tr w:rsidR="00E2609F" w:rsidRPr="00C37F14" w14:paraId="20421030" w14:textId="77777777" w:rsidTr="00A8741E">
        <w:tc>
          <w:tcPr>
            <w:tcW w:w="1209" w:type="pct"/>
            <w:shd w:val="clear" w:color="auto" w:fill="F6F6F6"/>
            <w:tcMar>
              <w:top w:w="150" w:type="dxa"/>
              <w:left w:w="240" w:type="dxa"/>
              <w:bottom w:w="150" w:type="dxa"/>
              <w:right w:w="240" w:type="dxa"/>
            </w:tcMar>
            <w:hideMark/>
          </w:tcPr>
          <w:p w14:paraId="2606FBAF" w14:textId="77777777" w:rsidR="00E2609F" w:rsidRPr="00C37F14" w:rsidRDefault="00E2609F" w:rsidP="00A8741E">
            <w:pPr>
              <w:pStyle w:val="TableText"/>
              <w:rPr>
                <w:rFonts w:cs="Arial"/>
              </w:rPr>
            </w:pPr>
            <w:r w:rsidRPr="00C37F14">
              <w:rPr>
                <w:rFonts w:cs="Arial"/>
              </w:rPr>
              <w:t>2</w:t>
            </w:r>
          </w:p>
        </w:tc>
        <w:tc>
          <w:tcPr>
            <w:tcW w:w="1831" w:type="pct"/>
            <w:shd w:val="clear" w:color="auto" w:fill="F6F6F6"/>
            <w:tcMar>
              <w:top w:w="150" w:type="dxa"/>
              <w:left w:w="240" w:type="dxa"/>
              <w:bottom w:w="150" w:type="dxa"/>
              <w:right w:w="240" w:type="dxa"/>
            </w:tcMar>
            <w:hideMark/>
          </w:tcPr>
          <w:p w14:paraId="74F23FB7" w14:textId="77777777" w:rsidR="00E2609F" w:rsidRPr="00C37F14" w:rsidRDefault="00E2609F" w:rsidP="00A8741E">
            <w:pPr>
              <w:pStyle w:val="TableText"/>
              <w:rPr>
                <w:rFonts w:cs="Arial"/>
              </w:rPr>
            </w:pPr>
            <w:r w:rsidRPr="00C37F14">
              <w:rPr>
                <w:rFonts w:cs="Arial"/>
              </w:rPr>
              <w:t xml:space="preserve">Medium </w:t>
            </w:r>
          </w:p>
        </w:tc>
        <w:tc>
          <w:tcPr>
            <w:tcW w:w="1960" w:type="pct"/>
            <w:shd w:val="clear" w:color="auto" w:fill="F6F6F6"/>
            <w:tcMar>
              <w:top w:w="150" w:type="dxa"/>
              <w:left w:w="240" w:type="dxa"/>
              <w:bottom w:w="150" w:type="dxa"/>
              <w:right w:w="240" w:type="dxa"/>
            </w:tcMar>
            <w:hideMark/>
          </w:tcPr>
          <w:p w14:paraId="0C8332D7" w14:textId="77777777" w:rsidR="00E2609F" w:rsidRPr="00C37F14" w:rsidRDefault="00E2609F" w:rsidP="00A8741E">
            <w:pPr>
              <w:pStyle w:val="TableText"/>
              <w:rPr>
                <w:rFonts w:cs="Arial"/>
              </w:rPr>
            </w:pPr>
            <w:r w:rsidRPr="00C37F14">
              <w:rPr>
                <w:rFonts w:cs="Arial"/>
              </w:rPr>
              <w:t>Happens every 1-2 years</w:t>
            </w:r>
          </w:p>
        </w:tc>
      </w:tr>
      <w:tr w:rsidR="00E2609F" w:rsidRPr="00C37F14" w14:paraId="24DA4DC7" w14:textId="77777777" w:rsidTr="00872B51">
        <w:trPr>
          <w:trHeight w:val="389"/>
        </w:trPr>
        <w:tc>
          <w:tcPr>
            <w:tcW w:w="1209" w:type="pct"/>
            <w:shd w:val="clear" w:color="auto" w:fill="FFFFFF"/>
            <w:tcMar>
              <w:top w:w="150" w:type="dxa"/>
              <w:left w:w="240" w:type="dxa"/>
              <w:bottom w:w="150" w:type="dxa"/>
              <w:right w:w="240" w:type="dxa"/>
            </w:tcMar>
            <w:hideMark/>
          </w:tcPr>
          <w:p w14:paraId="2173D01D" w14:textId="77777777" w:rsidR="00E2609F" w:rsidRPr="00C37F14" w:rsidRDefault="00E2609F" w:rsidP="00A8741E">
            <w:pPr>
              <w:pStyle w:val="TableText"/>
              <w:rPr>
                <w:rFonts w:cs="Arial"/>
              </w:rPr>
            </w:pPr>
            <w:r w:rsidRPr="00C37F14">
              <w:rPr>
                <w:rFonts w:cs="Arial"/>
              </w:rPr>
              <w:t>1</w:t>
            </w:r>
          </w:p>
        </w:tc>
        <w:tc>
          <w:tcPr>
            <w:tcW w:w="1831" w:type="pct"/>
            <w:shd w:val="clear" w:color="auto" w:fill="FFFFFF"/>
            <w:tcMar>
              <w:top w:w="150" w:type="dxa"/>
              <w:left w:w="240" w:type="dxa"/>
              <w:bottom w:w="150" w:type="dxa"/>
              <w:right w:w="240" w:type="dxa"/>
            </w:tcMar>
            <w:hideMark/>
          </w:tcPr>
          <w:p w14:paraId="7303B7BB" w14:textId="77777777" w:rsidR="00E2609F" w:rsidRPr="00C37F14" w:rsidRDefault="00E2609F" w:rsidP="00A8741E">
            <w:pPr>
              <w:pStyle w:val="TableText"/>
              <w:rPr>
                <w:rFonts w:cs="Arial"/>
              </w:rPr>
            </w:pPr>
            <w:r w:rsidRPr="00C37F14">
              <w:rPr>
                <w:rFonts w:cs="Arial"/>
              </w:rPr>
              <w:t>Low</w:t>
            </w:r>
          </w:p>
        </w:tc>
        <w:tc>
          <w:tcPr>
            <w:tcW w:w="1960" w:type="pct"/>
            <w:shd w:val="clear" w:color="auto" w:fill="FFFFFF"/>
            <w:tcMar>
              <w:top w:w="150" w:type="dxa"/>
              <w:left w:w="240" w:type="dxa"/>
              <w:bottom w:w="150" w:type="dxa"/>
              <w:right w:w="240" w:type="dxa"/>
            </w:tcMar>
            <w:hideMark/>
          </w:tcPr>
          <w:p w14:paraId="70AC80E9" w14:textId="77777777" w:rsidR="00E2609F" w:rsidRPr="00C37F14" w:rsidRDefault="00E2609F" w:rsidP="00A8741E">
            <w:pPr>
              <w:pStyle w:val="TableText"/>
              <w:rPr>
                <w:rFonts w:cs="Arial"/>
              </w:rPr>
            </w:pPr>
            <w:r w:rsidRPr="00C37F14">
              <w:rPr>
                <w:rFonts w:cs="Arial"/>
              </w:rPr>
              <w:t>Happens less frequently than every 2 years</w:t>
            </w:r>
          </w:p>
        </w:tc>
      </w:tr>
    </w:tbl>
    <w:p w14:paraId="3BA610A8" w14:textId="77777777" w:rsidR="003E4B0B" w:rsidRDefault="003E4B0B" w:rsidP="00872B51">
      <w:pPr>
        <w:pStyle w:val="Heading3"/>
        <w:spacing w:before="120"/>
        <w:rPr>
          <w:rFonts w:cs="Arial"/>
        </w:rPr>
      </w:pPr>
    </w:p>
    <w:p w14:paraId="7030F0E2" w14:textId="77777777" w:rsidR="003E4B0B" w:rsidRPr="003E4B0B" w:rsidRDefault="003E4B0B" w:rsidP="003E4B0B"/>
    <w:p w14:paraId="0E38B4E4" w14:textId="3393796D" w:rsidR="00E2609F" w:rsidRPr="00073067" w:rsidRDefault="00872B51" w:rsidP="00073067">
      <w:pPr>
        <w:pStyle w:val="Heading2"/>
        <w:numPr>
          <w:ilvl w:val="1"/>
          <w:numId w:val="32"/>
        </w:numPr>
      </w:pPr>
      <w:bookmarkStart w:id="38" w:name="_Toc193266833"/>
      <w:r w:rsidRPr="00073067">
        <w:t>Impact</w:t>
      </w:r>
      <w:bookmarkEnd w:id="38"/>
    </w:p>
    <w:p w14:paraId="1BC5E4AB" w14:textId="4749F65D" w:rsidR="003E4B0B" w:rsidRDefault="009F7238" w:rsidP="00C832F4">
      <w:pPr>
        <w:rPr>
          <w:sz w:val="22"/>
        </w:rPr>
      </w:pPr>
      <w:r w:rsidRPr="00872B51">
        <w:rPr>
          <w:sz w:val="22"/>
        </w:rPr>
        <w:t xml:space="preserve">What is the level of impact it would have on </w:t>
      </w:r>
      <w:r w:rsidR="00E2609F" w:rsidRPr="00872B51">
        <w:rPr>
          <w:sz w:val="22"/>
        </w:rPr>
        <w:t>the business</w:t>
      </w:r>
      <w:r w:rsidRPr="00872B51">
        <w:rPr>
          <w:sz w:val="22"/>
        </w:rPr>
        <w:t>?</w:t>
      </w:r>
      <w:r w:rsidR="00C37F14" w:rsidRPr="00872B51">
        <w:rPr>
          <w:sz w:val="22"/>
        </w:rPr>
        <w:t xml:space="preserve"> This could be anything from affecting a single employee for a </w:t>
      </w:r>
      <w:r w:rsidR="003E01F9" w:rsidRPr="00872B51">
        <w:rPr>
          <w:sz w:val="22"/>
        </w:rPr>
        <w:t>2-hour</w:t>
      </w:r>
      <w:r w:rsidR="00E87594" w:rsidRPr="00872B51">
        <w:rPr>
          <w:sz w:val="22"/>
        </w:rPr>
        <w:t xml:space="preserve"> period to stopping daily operations for the entire business.</w:t>
      </w:r>
    </w:p>
    <w:p w14:paraId="733B711D" w14:textId="77777777" w:rsidR="001B12F3" w:rsidRPr="003E4B0B" w:rsidRDefault="001B12F3" w:rsidP="00C832F4"/>
    <w:tbl>
      <w:tblPr>
        <w:tblW w:w="52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82"/>
        <w:gridCol w:w="3061"/>
        <w:gridCol w:w="3937"/>
      </w:tblGrid>
      <w:tr w:rsidR="00E2609F" w:rsidRPr="00C37F14" w14:paraId="5AC0508A" w14:textId="77777777" w:rsidTr="00E87594">
        <w:trPr>
          <w:tblHeader/>
        </w:trPr>
        <w:tc>
          <w:tcPr>
            <w:tcW w:w="2394" w:type="dxa"/>
            <w:shd w:val="clear" w:color="auto" w:fill="153D63" w:themeFill="text2" w:themeFillTint="E6"/>
            <w:tcMar>
              <w:top w:w="240" w:type="dxa"/>
              <w:left w:w="240" w:type="dxa"/>
              <w:bottom w:w="240" w:type="dxa"/>
              <w:right w:w="240" w:type="dxa"/>
            </w:tcMar>
            <w:vAlign w:val="center"/>
            <w:hideMark/>
          </w:tcPr>
          <w:p w14:paraId="14681E2F" w14:textId="77777777" w:rsidR="00E2609F" w:rsidRPr="00C37F14" w:rsidRDefault="00E2609F" w:rsidP="00A8741E">
            <w:pPr>
              <w:pStyle w:val="Tableheaders"/>
              <w:rPr>
                <w:rFonts w:cs="Arial"/>
              </w:rPr>
            </w:pPr>
            <w:r w:rsidRPr="00C37F14">
              <w:rPr>
                <w:rFonts w:cs="Arial"/>
              </w:rPr>
              <w:t>Level</w:t>
            </w:r>
          </w:p>
        </w:tc>
        <w:tc>
          <w:tcPr>
            <w:tcW w:w="3076" w:type="dxa"/>
            <w:shd w:val="clear" w:color="auto" w:fill="153D63" w:themeFill="text2" w:themeFillTint="E6"/>
            <w:tcMar>
              <w:top w:w="240" w:type="dxa"/>
              <w:left w:w="240" w:type="dxa"/>
              <w:bottom w:w="240" w:type="dxa"/>
              <w:right w:w="240" w:type="dxa"/>
            </w:tcMar>
            <w:vAlign w:val="center"/>
            <w:hideMark/>
          </w:tcPr>
          <w:p w14:paraId="795A9B08" w14:textId="77777777" w:rsidR="00E2609F" w:rsidRPr="00C37F14" w:rsidRDefault="00E2609F" w:rsidP="00A8741E">
            <w:pPr>
              <w:pStyle w:val="Tableheaders"/>
              <w:rPr>
                <w:rFonts w:cs="Arial"/>
              </w:rPr>
            </w:pPr>
            <w:r w:rsidRPr="00C37F14">
              <w:rPr>
                <w:rFonts w:cs="Arial"/>
              </w:rPr>
              <w:t>Impact</w:t>
            </w:r>
          </w:p>
        </w:tc>
        <w:tc>
          <w:tcPr>
            <w:tcW w:w="3957" w:type="dxa"/>
            <w:shd w:val="clear" w:color="auto" w:fill="153D63" w:themeFill="text2" w:themeFillTint="E6"/>
            <w:tcMar>
              <w:top w:w="240" w:type="dxa"/>
              <w:left w:w="240" w:type="dxa"/>
              <w:bottom w:w="240" w:type="dxa"/>
              <w:right w:w="240" w:type="dxa"/>
            </w:tcMar>
            <w:vAlign w:val="center"/>
            <w:hideMark/>
          </w:tcPr>
          <w:p w14:paraId="23FA7752" w14:textId="77777777" w:rsidR="00E2609F" w:rsidRPr="00C37F14" w:rsidRDefault="00E2609F" w:rsidP="00A8741E">
            <w:pPr>
              <w:pStyle w:val="Tableheaders"/>
              <w:rPr>
                <w:rFonts w:cs="Arial"/>
              </w:rPr>
            </w:pPr>
            <w:r w:rsidRPr="00C37F14">
              <w:rPr>
                <w:rFonts w:cs="Arial"/>
              </w:rPr>
              <w:t>Description</w:t>
            </w:r>
          </w:p>
        </w:tc>
      </w:tr>
      <w:tr w:rsidR="00E2609F" w:rsidRPr="00C37F14" w14:paraId="7BF62DC4" w14:textId="77777777" w:rsidTr="00E87594">
        <w:tc>
          <w:tcPr>
            <w:tcW w:w="2394" w:type="dxa"/>
            <w:shd w:val="clear" w:color="auto" w:fill="FFFFFF"/>
            <w:tcMar>
              <w:top w:w="150" w:type="dxa"/>
              <w:left w:w="240" w:type="dxa"/>
              <w:bottom w:w="150" w:type="dxa"/>
              <w:right w:w="240" w:type="dxa"/>
            </w:tcMar>
            <w:hideMark/>
          </w:tcPr>
          <w:p w14:paraId="1EDEB07A" w14:textId="77777777" w:rsidR="00E2609F" w:rsidRPr="00C37F14" w:rsidRDefault="00E2609F" w:rsidP="00A8741E">
            <w:pPr>
              <w:pStyle w:val="TableText"/>
              <w:rPr>
                <w:rFonts w:cs="Arial"/>
              </w:rPr>
            </w:pPr>
            <w:r w:rsidRPr="00C37F14">
              <w:rPr>
                <w:rFonts w:cs="Arial"/>
              </w:rPr>
              <w:t>3</w:t>
            </w:r>
          </w:p>
        </w:tc>
        <w:tc>
          <w:tcPr>
            <w:tcW w:w="3076" w:type="dxa"/>
            <w:shd w:val="clear" w:color="auto" w:fill="FFFFFF"/>
            <w:tcMar>
              <w:top w:w="150" w:type="dxa"/>
              <w:left w:w="240" w:type="dxa"/>
              <w:bottom w:w="150" w:type="dxa"/>
              <w:right w:w="240" w:type="dxa"/>
            </w:tcMar>
            <w:hideMark/>
          </w:tcPr>
          <w:p w14:paraId="6024F2D6" w14:textId="77777777" w:rsidR="00E2609F" w:rsidRPr="00C37F14" w:rsidRDefault="00E2609F" w:rsidP="00A8741E">
            <w:pPr>
              <w:pStyle w:val="TableText"/>
              <w:rPr>
                <w:rFonts w:cs="Arial"/>
              </w:rPr>
            </w:pPr>
            <w:r w:rsidRPr="00C37F14">
              <w:rPr>
                <w:rFonts w:cs="Arial"/>
              </w:rPr>
              <w:t>High</w:t>
            </w:r>
          </w:p>
        </w:tc>
        <w:tc>
          <w:tcPr>
            <w:tcW w:w="3957" w:type="dxa"/>
            <w:shd w:val="clear" w:color="auto" w:fill="FFFFFF"/>
            <w:tcMar>
              <w:top w:w="150" w:type="dxa"/>
              <w:left w:w="240" w:type="dxa"/>
              <w:bottom w:w="150" w:type="dxa"/>
              <w:right w:w="240" w:type="dxa"/>
            </w:tcMar>
            <w:hideMark/>
          </w:tcPr>
          <w:p w14:paraId="0484F6A1" w14:textId="77777777" w:rsidR="00E2609F" w:rsidRPr="00C37F14" w:rsidRDefault="00E2609F" w:rsidP="00A8741E">
            <w:pPr>
              <w:pStyle w:val="TableText"/>
              <w:rPr>
                <w:rFonts w:cs="Arial"/>
              </w:rPr>
            </w:pPr>
            <w:r w:rsidRPr="00C37F14">
              <w:rPr>
                <w:rFonts w:cs="Arial"/>
              </w:rPr>
              <w:t>Significant impact to the business, stopping daily operations</w:t>
            </w:r>
          </w:p>
        </w:tc>
      </w:tr>
      <w:tr w:rsidR="00E2609F" w:rsidRPr="00C37F14" w14:paraId="2E2B3178" w14:textId="77777777" w:rsidTr="00E87594">
        <w:tc>
          <w:tcPr>
            <w:tcW w:w="2394" w:type="dxa"/>
            <w:shd w:val="clear" w:color="auto" w:fill="F6F6F6"/>
            <w:tcMar>
              <w:top w:w="150" w:type="dxa"/>
              <w:left w:w="240" w:type="dxa"/>
              <w:bottom w:w="150" w:type="dxa"/>
              <w:right w:w="240" w:type="dxa"/>
            </w:tcMar>
            <w:hideMark/>
          </w:tcPr>
          <w:p w14:paraId="2E46A9A5" w14:textId="77777777" w:rsidR="00E2609F" w:rsidRPr="00C37F14" w:rsidRDefault="00E2609F" w:rsidP="00A8741E">
            <w:pPr>
              <w:pStyle w:val="TableText"/>
              <w:rPr>
                <w:rFonts w:cs="Arial"/>
              </w:rPr>
            </w:pPr>
            <w:r w:rsidRPr="00C37F14">
              <w:rPr>
                <w:rFonts w:cs="Arial"/>
              </w:rPr>
              <w:t>2</w:t>
            </w:r>
          </w:p>
        </w:tc>
        <w:tc>
          <w:tcPr>
            <w:tcW w:w="3076" w:type="dxa"/>
            <w:shd w:val="clear" w:color="auto" w:fill="F6F6F6"/>
            <w:tcMar>
              <w:top w:w="150" w:type="dxa"/>
              <w:left w:w="240" w:type="dxa"/>
              <w:bottom w:w="150" w:type="dxa"/>
              <w:right w:w="240" w:type="dxa"/>
            </w:tcMar>
            <w:hideMark/>
          </w:tcPr>
          <w:p w14:paraId="67E6F914" w14:textId="77777777" w:rsidR="00E2609F" w:rsidRPr="00C37F14" w:rsidRDefault="00E2609F" w:rsidP="00A8741E">
            <w:pPr>
              <w:pStyle w:val="TableText"/>
              <w:rPr>
                <w:rFonts w:cs="Arial"/>
              </w:rPr>
            </w:pPr>
            <w:r w:rsidRPr="00C37F14">
              <w:rPr>
                <w:rFonts w:cs="Arial"/>
              </w:rPr>
              <w:t>Medium</w:t>
            </w:r>
          </w:p>
        </w:tc>
        <w:tc>
          <w:tcPr>
            <w:tcW w:w="3957" w:type="dxa"/>
            <w:shd w:val="clear" w:color="auto" w:fill="F6F6F6"/>
            <w:tcMar>
              <w:top w:w="150" w:type="dxa"/>
              <w:left w:w="240" w:type="dxa"/>
              <w:bottom w:w="150" w:type="dxa"/>
              <w:right w:w="240" w:type="dxa"/>
            </w:tcMar>
            <w:hideMark/>
          </w:tcPr>
          <w:p w14:paraId="22EE61D0" w14:textId="77777777" w:rsidR="00E2609F" w:rsidRPr="00C37F14" w:rsidRDefault="00E2609F" w:rsidP="00A8741E">
            <w:pPr>
              <w:pStyle w:val="TableText"/>
              <w:rPr>
                <w:rFonts w:cs="Arial"/>
              </w:rPr>
            </w:pPr>
            <w:r w:rsidRPr="00C37F14">
              <w:rPr>
                <w:rFonts w:cs="Arial"/>
              </w:rPr>
              <w:t>Impacts the business for less than a day</w:t>
            </w:r>
          </w:p>
        </w:tc>
      </w:tr>
      <w:tr w:rsidR="00E2609F" w:rsidRPr="00C37F14" w14:paraId="07BED466" w14:textId="77777777" w:rsidTr="00E87594">
        <w:tc>
          <w:tcPr>
            <w:tcW w:w="2394" w:type="dxa"/>
            <w:shd w:val="clear" w:color="auto" w:fill="FFFFFF"/>
            <w:tcMar>
              <w:top w:w="150" w:type="dxa"/>
              <w:left w:w="240" w:type="dxa"/>
              <w:bottom w:w="150" w:type="dxa"/>
              <w:right w:w="240" w:type="dxa"/>
            </w:tcMar>
            <w:hideMark/>
          </w:tcPr>
          <w:p w14:paraId="4A159851" w14:textId="77777777" w:rsidR="00E2609F" w:rsidRPr="00C37F14" w:rsidRDefault="00E2609F" w:rsidP="00A8741E">
            <w:pPr>
              <w:pStyle w:val="TableText"/>
              <w:rPr>
                <w:rFonts w:cs="Arial"/>
              </w:rPr>
            </w:pPr>
            <w:r w:rsidRPr="00C37F14">
              <w:rPr>
                <w:rFonts w:cs="Arial"/>
              </w:rPr>
              <w:t>1</w:t>
            </w:r>
          </w:p>
        </w:tc>
        <w:tc>
          <w:tcPr>
            <w:tcW w:w="3076" w:type="dxa"/>
            <w:shd w:val="clear" w:color="auto" w:fill="FFFFFF"/>
            <w:tcMar>
              <w:top w:w="150" w:type="dxa"/>
              <w:left w:w="240" w:type="dxa"/>
              <w:bottom w:w="150" w:type="dxa"/>
              <w:right w:w="240" w:type="dxa"/>
            </w:tcMar>
            <w:hideMark/>
          </w:tcPr>
          <w:p w14:paraId="39813F75" w14:textId="77777777" w:rsidR="00E2609F" w:rsidRPr="00C37F14" w:rsidRDefault="00E2609F" w:rsidP="00A8741E">
            <w:pPr>
              <w:pStyle w:val="TableText"/>
              <w:rPr>
                <w:rFonts w:cs="Arial"/>
              </w:rPr>
            </w:pPr>
            <w:r w:rsidRPr="00C37F14">
              <w:rPr>
                <w:rFonts w:cs="Arial"/>
              </w:rPr>
              <w:t>Low</w:t>
            </w:r>
          </w:p>
        </w:tc>
        <w:tc>
          <w:tcPr>
            <w:tcW w:w="3957" w:type="dxa"/>
            <w:shd w:val="clear" w:color="auto" w:fill="FFFFFF"/>
            <w:tcMar>
              <w:top w:w="150" w:type="dxa"/>
              <w:left w:w="240" w:type="dxa"/>
              <w:bottom w:w="150" w:type="dxa"/>
              <w:right w:w="240" w:type="dxa"/>
            </w:tcMar>
            <w:hideMark/>
          </w:tcPr>
          <w:p w14:paraId="2E6C31CA" w14:textId="77777777" w:rsidR="00E2609F" w:rsidRPr="00C37F14" w:rsidRDefault="00E2609F" w:rsidP="00A8741E">
            <w:pPr>
              <w:pStyle w:val="TableText"/>
              <w:rPr>
                <w:rFonts w:cs="Arial"/>
              </w:rPr>
            </w:pPr>
            <w:r w:rsidRPr="00C37F14">
              <w:rPr>
                <w:rFonts w:cs="Arial"/>
              </w:rPr>
              <w:t>Impacts a single employee</w:t>
            </w:r>
          </w:p>
        </w:tc>
      </w:tr>
    </w:tbl>
    <w:p w14:paraId="51C12921" w14:textId="77777777" w:rsidR="00E87594" w:rsidRDefault="00E87594" w:rsidP="00E2609F">
      <w:pPr>
        <w:pStyle w:val="Instructiontext"/>
        <w:rPr>
          <w:rFonts w:ascii="Arial" w:hAnsi="Arial" w:cs="Arial"/>
        </w:rPr>
      </w:pPr>
    </w:p>
    <w:p w14:paraId="0CA44637" w14:textId="77777777" w:rsidR="00C832F4" w:rsidRDefault="00C832F4">
      <w:pPr>
        <w:tabs>
          <w:tab w:val="clear" w:pos="180"/>
        </w:tabs>
        <w:spacing w:before="0" w:line="259" w:lineRule="auto"/>
        <w:rPr>
          <w:rFonts w:eastAsiaTheme="majorEastAsia"/>
          <w:color w:val="0F4761" w:themeColor="accent1" w:themeShade="BF"/>
          <w:sz w:val="28"/>
          <w:szCs w:val="28"/>
        </w:rPr>
      </w:pPr>
      <w:r>
        <w:br w:type="page"/>
      </w:r>
    </w:p>
    <w:p w14:paraId="4C3423FF" w14:textId="4E0ABA92" w:rsidR="001B366F" w:rsidRPr="00073067" w:rsidRDefault="00E87594" w:rsidP="00073067">
      <w:pPr>
        <w:pStyle w:val="Heading2"/>
        <w:numPr>
          <w:ilvl w:val="1"/>
          <w:numId w:val="32"/>
        </w:numPr>
      </w:pPr>
      <w:bookmarkStart w:id="39" w:name="_Toc193266834"/>
      <w:r w:rsidRPr="00073067">
        <w:lastRenderedPageBreak/>
        <w:t>Level of risk</w:t>
      </w:r>
      <w:bookmarkEnd w:id="39"/>
    </w:p>
    <w:p w14:paraId="36752D76" w14:textId="74C6E479" w:rsidR="00D30FF3" w:rsidRPr="00FE1956" w:rsidRDefault="00D30FF3" w:rsidP="00FE1956">
      <w:pPr>
        <w:rPr>
          <w:sz w:val="22"/>
        </w:rPr>
      </w:pPr>
      <w:r w:rsidRPr="00FE1956">
        <w:rPr>
          <w:sz w:val="22"/>
        </w:rPr>
        <w:t xml:space="preserve">Once you have the Likelihood and Impact scores for each risk you can then calculate the </w:t>
      </w:r>
      <w:r w:rsidR="001B366F" w:rsidRPr="00FE1956">
        <w:rPr>
          <w:sz w:val="22"/>
        </w:rPr>
        <w:t>R</w:t>
      </w:r>
      <w:r w:rsidRPr="00FE1956">
        <w:rPr>
          <w:sz w:val="22"/>
        </w:rPr>
        <w:t xml:space="preserve">isk score, the risk score is the </w:t>
      </w:r>
      <w:r w:rsidR="004E1992" w:rsidRPr="00FE1956">
        <w:rPr>
          <w:sz w:val="22"/>
        </w:rPr>
        <w:t>sum on Likelihood x Impact</w:t>
      </w:r>
      <w:r w:rsidR="00B221A6" w:rsidRPr="00FE1956">
        <w:rPr>
          <w:sz w:val="22"/>
        </w:rPr>
        <w:t xml:space="preserve">. </w:t>
      </w:r>
      <w:r w:rsidR="00843AF0" w:rsidRPr="00FE1956">
        <w:rPr>
          <w:sz w:val="22"/>
        </w:rPr>
        <w:t xml:space="preserve"> Using this scale </w:t>
      </w:r>
      <w:r w:rsidR="00E73D52" w:rsidRPr="00FE1956">
        <w:rPr>
          <w:sz w:val="22"/>
        </w:rPr>
        <w:t xml:space="preserve">can result in 6 possible </w:t>
      </w:r>
      <w:r w:rsidR="00843AF0" w:rsidRPr="00FE1956">
        <w:rPr>
          <w:sz w:val="22"/>
        </w:rPr>
        <w:t>scores: 1,2,3,4,6 and 9.</w:t>
      </w:r>
      <w:r w:rsidR="00B371A4" w:rsidRPr="00FE1956">
        <w:rPr>
          <w:sz w:val="22"/>
        </w:rPr>
        <w:t xml:space="preserve"> </w:t>
      </w:r>
    </w:p>
    <w:p w14:paraId="7B20A5AC" w14:textId="77777777" w:rsidR="003E4B0B" w:rsidRPr="00843AF0" w:rsidRDefault="003E4B0B" w:rsidP="00E2609F">
      <w:pPr>
        <w:pStyle w:val="Instructiontext"/>
        <w:rPr>
          <w:rFonts w:ascii="Arial" w:hAnsi="Arial" w:cs="Arial"/>
          <w:iCs/>
          <w:sz w:val="22"/>
          <w:szCs w:val="22"/>
        </w:rPr>
      </w:pPr>
    </w:p>
    <w:tbl>
      <w:tblPr>
        <w:tblW w:w="536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96"/>
        <w:gridCol w:w="2446"/>
        <w:gridCol w:w="4736"/>
      </w:tblGrid>
      <w:tr w:rsidR="00D30FF3" w:rsidRPr="00C37F14" w14:paraId="382F40FD" w14:textId="77777777" w:rsidTr="004E1992">
        <w:trPr>
          <w:tblHeader/>
        </w:trPr>
        <w:tc>
          <w:tcPr>
            <w:tcW w:w="2509" w:type="dxa"/>
            <w:shd w:val="clear" w:color="auto" w:fill="153D63" w:themeFill="text2" w:themeFillTint="E6"/>
            <w:tcMar>
              <w:top w:w="240" w:type="dxa"/>
              <w:left w:w="240" w:type="dxa"/>
              <w:bottom w:w="240" w:type="dxa"/>
              <w:right w:w="240" w:type="dxa"/>
            </w:tcMar>
            <w:vAlign w:val="center"/>
            <w:hideMark/>
          </w:tcPr>
          <w:p w14:paraId="33817A59" w14:textId="77777777" w:rsidR="00D30FF3" w:rsidRPr="00C37F14" w:rsidRDefault="00D30FF3" w:rsidP="00A8741E">
            <w:pPr>
              <w:pStyle w:val="Tableheaders"/>
              <w:rPr>
                <w:rFonts w:cs="Arial"/>
              </w:rPr>
            </w:pPr>
            <w:bookmarkStart w:id="40" w:name="_Hlk193141774"/>
            <w:r w:rsidRPr="00C37F14">
              <w:rPr>
                <w:rFonts w:cs="Arial"/>
              </w:rPr>
              <w:t>Rating</w:t>
            </w:r>
          </w:p>
        </w:tc>
        <w:tc>
          <w:tcPr>
            <w:tcW w:w="2453" w:type="dxa"/>
            <w:shd w:val="clear" w:color="auto" w:fill="153D63" w:themeFill="text2" w:themeFillTint="E6"/>
            <w:tcMar>
              <w:top w:w="240" w:type="dxa"/>
              <w:left w:w="240" w:type="dxa"/>
              <w:bottom w:w="240" w:type="dxa"/>
              <w:right w:w="240" w:type="dxa"/>
            </w:tcMar>
            <w:vAlign w:val="center"/>
            <w:hideMark/>
          </w:tcPr>
          <w:p w14:paraId="093F6B2C" w14:textId="77777777" w:rsidR="00D30FF3" w:rsidRPr="00C37F14" w:rsidRDefault="00D30FF3" w:rsidP="00A8741E">
            <w:pPr>
              <w:pStyle w:val="Tableheaders"/>
              <w:rPr>
                <w:rFonts w:cs="Arial"/>
              </w:rPr>
            </w:pPr>
            <w:r w:rsidRPr="00C37F14">
              <w:rPr>
                <w:rFonts w:cs="Arial"/>
              </w:rPr>
              <w:t>Description</w:t>
            </w:r>
          </w:p>
        </w:tc>
        <w:tc>
          <w:tcPr>
            <w:tcW w:w="4764" w:type="dxa"/>
            <w:shd w:val="clear" w:color="auto" w:fill="153D63" w:themeFill="text2" w:themeFillTint="E6"/>
            <w:tcMar>
              <w:top w:w="240" w:type="dxa"/>
              <w:left w:w="240" w:type="dxa"/>
              <w:bottom w:w="240" w:type="dxa"/>
              <w:right w:w="240" w:type="dxa"/>
            </w:tcMar>
            <w:vAlign w:val="center"/>
            <w:hideMark/>
          </w:tcPr>
          <w:p w14:paraId="60FF2B5C" w14:textId="77777777" w:rsidR="00D30FF3" w:rsidRPr="00C37F14" w:rsidRDefault="00D30FF3" w:rsidP="00A8741E">
            <w:pPr>
              <w:pStyle w:val="Tableheaders"/>
              <w:rPr>
                <w:rFonts w:cs="Arial"/>
              </w:rPr>
            </w:pPr>
            <w:r w:rsidRPr="00C37F14">
              <w:rPr>
                <w:rFonts w:cs="Arial"/>
              </w:rPr>
              <w:t>Action</w:t>
            </w:r>
          </w:p>
        </w:tc>
      </w:tr>
      <w:bookmarkEnd w:id="40"/>
      <w:tr w:rsidR="00D30FF3" w:rsidRPr="00C37F14" w14:paraId="43C40F20" w14:textId="77777777" w:rsidTr="004E1992">
        <w:tc>
          <w:tcPr>
            <w:tcW w:w="2509" w:type="dxa"/>
            <w:shd w:val="clear" w:color="auto" w:fill="F6F6F6"/>
            <w:tcMar>
              <w:top w:w="150" w:type="dxa"/>
              <w:left w:w="240" w:type="dxa"/>
              <w:bottom w:w="150" w:type="dxa"/>
              <w:right w:w="240" w:type="dxa"/>
            </w:tcMar>
          </w:tcPr>
          <w:p w14:paraId="07DCF837" w14:textId="77777777" w:rsidR="00D30FF3" w:rsidRPr="00C37F14" w:rsidRDefault="00D30FF3" w:rsidP="00A8741E">
            <w:pPr>
              <w:pStyle w:val="TableText"/>
              <w:rPr>
                <w:rFonts w:cs="Arial"/>
              </w:rPr>
            </w:pPr>
            <w:r w:rsidRPr="00C37F14">
              <w:rPr>
                <w:rFonts w:cs="Arial"/>
              </w:rPr>
              <w:t>6-9</w:t>
            </w:r>
          </w:p>
        </w:tc>
        <w:tc>
          <w:tcPr>
            <w:tcW w:w="2453" w:type="dxa"/>
            <w:shd w:val="clear" w:color="auto" w:fill="F6F6F6"/>
            <w:tcMar>
              <w:top w:w="150" w:type="dxa"/>
              <w:left w:w="240" w:type="dxa"/>
              <w:bottom w:w="150" w:type="dxa"/>
              <w:right w:w="240" w:type="dxa"/>
            </w:tcMar>
            <w:hideMark/>
          </w:tcPr>
          <w:p w14:paraId="432B0257" w14:textId="77777777" w:rsidR="00D30FF3" w:rsidRPr="00C37F14" w:rsidRDefault="00D30FF3" w:rsidP="00A8741E">
            <w:pPr>
              <w:pStyle w:val="TableText"/>
              <w:rPr>
                <w:rFonts w:cs="Arial"/>
              </w:rPr>
            </w:pPr>
            <w:r w:rsidRPr="00C37F14">
              <w:rPr>
                <w:rFonts w:cs="Arial"/>
              </w:rPr>
              <w:t>Severe</w:t>
            </w:r>
          </w:p>
        </w:tc>
        <w:tc>
          <w:tcPr>
            <w:tcW w:w="4764" w:type="dxa"/>
            <w:shd w:val="clear" w:color="auto" w:fill="F6F6F6"/>
            <w:tcMar>
              <w:top w:w="150" w:type="dxa"/>
              <w:left w:w="240" w:type="dxa"/>
              <w:bottom w:w="150" w:type="dxa"/>
              <w:right w:w="240" w:type="dxa"/>
            </w:tcMar>
            <w:hideMark/>
          </w:tcPr>
          <w:p w14:paraId="64058B76" w14:textId="6D885745" w:rsidR="00D30FF3" w:rsidRPr="00C37F14" w:rsidRDefault="00D30FF3" w:rsidP="00A8741E">
            <w:pPr>
              <w:pStyle w:val="TableText"/>
              <w:rPr>
                <w:rFonts w:cs="Arial"/>
              </w:rPr>
            </w:pPr>
            <w:r w:rsidRPr="00C37F14">
              <w:rPr>
                <w:rFonts w:cs="Arial"/>
              </w:rPr>
              <w:t xml:space="preserve">Mitigate </w:t>
            </w:r>
            <w:r w:rsidR="00FE1956">
              <w:rPr>
                <w:rFonts w:cs="Arial"/>
              </w:rPr>
              <w:t xml:space="preserve">immediately and </w:t>
            </w:r>
            <w:r w:rsidRPr="00C37F14">
              <w:rPr>
                <w:rFonts w:cs="Arial"/>
              </w:rPr>
              <w:t>aggressively</w:t>
            </w:r>
          </w:p>
        </w:tc>
      </w:tr>
      <w:tr w:rsidR="00D30FF3" w:rsidRPr="00C37F14" w14:paraId="664FE7F4" w14:textId="77777777" w:rsidTr="004E1992">
        <w:tc>
          <w:tcPr>
            <w:tcW w:w="2509" w:type="dxa"/>
            <w:shd w:val="clear" w:color="auto" w:fill="FFFFFF"/>
            <w:tcMar>
              <w:top w:w="150" w:type="dxa"/>
              <w:left w:w="240" w:type="dxa"/>
              <w:bottom w:w="150" w:type="dxa"/>
              <w:right w:w="240" w:type="dxa"/>
            </w:tcMar>
          </w:tcPr>
          <w:p w14:paraId="53850F9F" w14:textId="77777777" w:rsidR="00D30FF3" w:rsidRPr="00C37F14" w:rsidRDefault="00D30FF3" w:rsidP="00A8741E">
            <w:pPr>
              <w:pStyle w:val="TableText"/>
              <w:rPr>
                <w:rFonts w:cs="Arial"/>
              </w:rPr>
            </w:pPr>
            <w:r w:rsidRPr="00C37F14">
              <w:rPr>
                <w:rFonts w:cs="Arial"/>
              </w:rPr>
              <w:t>3-4</w:t>
            </w:r>
          </w:p>
        </w:tc>
        <w:tc>
          <w:tcPr>
            <w:tcW w:w="2453" w:type="dxa"/>
            <w:shd w:val="clear" w:color="auto" w:fill="FFFFFF"/>
            <w:tcMar>
              <w:top w:w="150" w:type="dxa"/>
              <w:left w:w="240" w:type="dxa"/>
              <w:bottom w:w="150" w:type="dxa"/>
              <w:right w:w="240" w:type="dxa"/>
            </w:tcMar>
            <w:hideMark/>
          </w:tcPr>
          <w:p w14:paraId="32B52E2A" w14:textId="77777777" w:rsidR="00D30FF3" w:rsidRPr="00C37F14" w:rsidRDefault="00D30FF3" w:rsidP="00A8741E">
            <w:pPr>
              <w:pStyle w:val="TableText"/>
              <w:rPr>
                <w:rFonts w:cs="Arial"/>
              </w:rPr>
            </w:pPr>
            <w:r w:rsidRPr="00C37F14">
              <w:rPr>
                <w:rFonts w:cs="Arial"/>
              </w:rPr>
              <w:t>High</w:t>
            </w:r>
          </w:p>
          <w:p w14:paraId="6BB8CE35" w14:textId="77777777" w:rsidR="00D30FF3" w:rsidRPr="00C37F14" w:rsidRDefault="00D30FF3" w:rsidP="00A8741E">
            <w:pPr>
              <w:pStyle w:val="TableText"/>
              <w:rPr>
                <w:rFonts w:cs="Arial"/>
              </w:rPr>
            </w:pPr>
          </w:p>
          <w:p w14:paraId="2BCBB600" w14:textId="77777777" w:rsidR="00D30FF3" w:rsidRPr="00C37F14" w:rsidRDefault="00D30FF3" w:rsidP="00A8741E">
            <w:pPr>
              <w:pStyle w:val="TableText"/>
              <w:rPr>
                <w:rFonts w:cs="Arial"/>
              </w:rPr>
            </w:pPr>
          </w:p>
        </w:tc>
        <w:tc>
          <w:tcPr>
            <w:tcW w:w="4764" w:type="dxa"/>
            <w:shd w:val="clear" w:color="auto" w:fill="FFFFFF"/>
            <w:tcMar>
              <w:top w:w="150" w:type="dxa"/>
              <w:left w:w="240" w:type="dxa"/>
              <w:bottom w:w="150" w:type="dxa"/>
              <w:right w:w="240" w:type="dxa"/>
            </w:tcMar>
            <w:hideMark/>
          </w:tcPr>
          <w:p w14:paraId="4111E375" w14:textId="77777777" w:rsidR="00D30FF3" w:rsidRPr="00C37F14" w:rsidRDefault="00D30FF3" w:rsidP="00A8741E">
            <w:pPr>
              <w:pStyle w:val="TableText"/>
              <w:rPr>
                <w:rFonts w:cs="Arial"/>
              </w:rPr>
            </w:pPr>
            <w:r w:rsidRPr="00C37F14">
              <w:rPr>
                <w:rFonts w:cs="Arial"/>
              </w:rPr>
              <w:t xml:space="preserve">Mitigate with a high priority </w:t>
            </w:r>
          </w:p>
        </w:tc>
      </w:tr>
      <w:tr w:rsidR="00D30FF3" w:rsidRPr="00C37F14" w14:paraId="6B7B3491" w14:textId="77777777" w:rsidTr="004E1992">
        <w:tc>
          <w:tcPr>
            <w:tcW w:w="2509" w:type="dxa"/>
            <w:shd w:val="clear" w:color="auto" w:fill="F6F6F6"/>
            <w:tcMar>
              <w:top w:w="150" w:type="dxa"/>
              <w:left w:w="240" w:type="dxa"/>
              <w:bottom w:w="150" w:type="dxa"/>
              <w:right w:w="240" w:type="dxa"/>
            </w:tcMar>
          </w:tcPr>
          <w:p w14:paraId="22825D6D" w14:textId="77777777" w:rsidR="00D30FF3" w:rsidRPr="00C37F14" w:rsidRDefault="00D30FF3" w:rsidP="00A8741E">
            <w:pPr>
              <w:pStyle w:val="TableText"/>
              <w:rPr>
                <w:rFonts w:cs="Arial"/>
              </w:rPr>
            </w:pPr>
            <w:r w:rsidRPr="00C37F14">
              <w:rPr>
                <w:rFonts w:cs="Arial"/>
              </w:rPr>
              <w:t>2</w:t>
            </w:r>
          </w:p>
        </w:tc>
        <w:tc>
          <w:tcPr>
            <w:tcW w:w="2453" w:type="dxa"/>
            <w:shd w:val="clear" w:color="auto" w:fill="F6F6F6"/>
            <w:tcMar>
              <w:top w:w="150" w:type="dxa"/>
              <w:left w:w="240" w:type="dxa"/>
              <w:bottom w:w="150" w:type="dxa"/>
              <w:right w:w="240" w:type="dxa"/>
            </w:tcMar>
            <w:hideMark/>
          </w:tcPr>
          <w:p w14:paraId="7E46D3A5" w14:textId="77777777" w:rsidR="00D30FF3" w:rsidRPr="00C37F14" w:rsidRDefault="00D30FF3" w:rsidP="00A8741E">
            <w:pPr>
              <w:pStyle w:val="TableText"/>
              <w:rPr>
                <w:rFonts w:cs="Arial"/>
              </w:rPr>
            </w:pPr>
            <w:r w:rsidRPr="00C37F14">
              <w:rPr>
                <w:rFonts w:cs="Arial"/>
              </w:rPr>
              <w:t>Moderate</w:t>
            </w:r>
          </w:p>
        </w:tc>
        <w:tc>
          <w:tcPr>
            <w:tcW w:w="4764" w:type="dxa"/>
            <w:shd w:val="clear" w:color="auto" w:fill="F6F6F6"/>
            <w:tcMar>
              <w:top w:w="150" w:type="dxa"/>
              <w:left w:w="240" w:type="dxa"/>
              <w:bottom w:w="150" w:type="dxa"/>
              <w:right w:w="240" w:type="dxa"/>
            </w:tcMar>
            <w:hideMark/>
          </w:tcPr>
          <w:p w14:paraId="7E3251DB" w14:textId="77777777" w:rsidR="00D30FF3" w:rsidRPr="00C37F14" w:rsidRDefault="00D30FF3" w:rsidP="00A8741E">
            <w:pPr>
              <w:pStyle w:val="TableText"/>
              <w:rPr>
                <w:rFonts w:cs="Arial"/>
              </w:rPr>
            </w:pPr>
            <w:r w:rsidRPr="00C37F14">
              <w:rPr>
                <w:rFonts w:cs="Arial"/>
              </w:rPr>
              <w:t xml:space="preserve">Mitigate with low-cost strategies </w:t>
            </w:r>
          </w:p>
        </w:tc>
      </w:tr>
      <w:tr w:rsidR="00D30FF3" w:rsidRPr="00C37F14" w14:paraId="643630AD" w14:textId="77777777" w:rsidTr="004E1992">
        <w:tc>
          <w:tcPr>
            <w:tcW w:w="2509" w:type="dxa"/>
            <w:shd w:val="clear" w:color="auto" w:fill="FFFFFF"/>
            <w:tcMar>
              <w:top w:w="150" w:type="dxa"/>
              <w:left w:w="240" w:type="dxa"/>
              <w:bottom w:w="150" w:type="dxa"/>
              <w:right w:w="240" w:type="dxa"/>
            </w:tcMar>
          </w:tcPr>
          <w:p w14:paraId="709CA22C" w14:textId="77777777" w:rsidR="00D30FF3" w:rsidRPr="00C37F14" w:rsidRDefault="00D30FF3" w:rsidP="00A8741E">
            <w:pPr>
              <w:pStyle w:val="TableText"/>
              <w:rPr>
                <w:rFonts w:cs="Arial"/>
              </w:rPr>
            </w:pPr>
            <w:r w:rsidRPr="00C37F14">
              <w:rPr>
                <w:rFonts w:cs="Arial"/>
              </w:rPr>
              <w:t>1</w:t>
            </w:r>
          </w:p>
        </w:tc>
        <w:tc>
          <w:tcPr>
            <w:tcW w:w="2453" w:type="dxa"/>
            <w:shd w:val="clear" w:color="auto" w:fill="FFFFFF"/>
            <w:tcMar>
              <w:top w:w="150" w:type="dxa"/>
              <w:left w:w="240" w:type="dxa"/>
              <w:bottom w:w="150" w:type="dxa"/>
              <w:right w:w="240" w:type="dxa"/>
            </w:tcMar>
            <w:hideMark/>
          </w:tcPr>
          <w:p w14:paraId="440669CB" w14:textId="77777777" w:rsidR="00D30FF3" w:rsidRPr="00C37F14" w:rsidRDefault="00D30FF3" w:rsidP="00A8741E">
            <w:pPr>
              <w:pStyle w:val="TableText"/>
              <w:rPr>
                <w:rFonts w:cs="Arial"/>
              </w:rPr>
            </w:pPr>
            <w:r w:rsidRPr="00C37F14">
              <w:rPr>
                <w:rFonts w:cs="Arial"/>
              </w:rPr>
              <w:t>Low</w:t>
            </w:r>
          </w:p>
        </w:tc>
        <w:tc>
          <w:tcPr>
            <w:tcW w:w="4764" w:type="dxa"/>
            <w:shd w:val="clear" w:color="auto" w:fill="FFFFFF"/>
            <w:tcMar>
              <w:top w:w="150" w:type="dxa"/>
              <w:left w:w="240" w:type="dxa"/>
              <w:bottom w:w="150" w:type="dxa"/>
              <w:right w:w="240" w:type="dxa"/>
            </w:tcMar>
            <w:hideMark/>
          </w:tcPr>
          <w:p w14:paraId="45157BAB" w14:textId="77777777" w:rsidR="00D30FF3" w:rsidRPr="00C37F14" w:rsidRDefault="00D30FF3" w:rsidP="00A8741E">
            <w:pPr>
              <w:pStyle w:val="TableText"/>
              <w:rPr>
                <w:rFonts w:cs="Arial"/>
              </w:rPr>
            </w:pPr>
            <w:r w:rsidRPr="00C37F14">
              <w:rPr>
                <w:rFonts w:cs="Arial"/>
              </w:rPr>
              <w:t>Assess as required</w:t>
            </w:r>
          </w:p>
        </w:tc>
      </w:tr>
    </w:tbl>
    <w:p w14:paraId="15BCAC4F" w14:textId="77777777" w:rsidR="00D30FF3" w:rsidRDefault="00D30FF3" w:rsidP="00E2609F">
      <w:pPr>
        <w:pStyle w:val="Instructiontext"/>
        <w:rPr>
          <w:rFonts w:ascii="Arial" w:hAnsi="Arial" w:cs="Arial"/>
        </w:rPr>
      </w:pPr>
    </w:p>
    <w:p w14:paraId="17C2CCE2" w14:textId="77777777" w:rsidR="00C832F4" w:rsidRPr="00C37F14" w:rsidRDefault="00C832F4" w:rsidP="00E2609F">
      <w:pPr>
        <w:pStyle w:val="Instructiontext"/>
        <w:rPr>
          <w:rFonts w:ascii="Arial" w:hAnsi="Arial" w:cs="Arial"/>
        </w:rPr>
      </w:pPr>
    </w:p>
    <w:p w14:paraId="6CD31DAB" w14:textId="5FBB2E64" w:rsidR="00FE3D9D" w:rsidRPr="00073067" w:rsidRDefault="00C74C34" w:rsidP="00073067">
      <w:pPr>
        <w:pStyle w:val="Heading2"/>
        <w:numPr>
          <w:ilvl w:val="1"/>
          <w:numId w:val="32"/>
        </w:numPr>
      </w:pPr>
      <w:bookmarkStart w:id="41" w:name="_Toc193266835"/>
      <w:r w:rsidRPr="00073067">
        <w:t>Mitigation Strategies</w:t>
      </w:r>
      <w:bookmarkEnd w:id="41"/>
    </w:p>
    <w:p w14:paraId="39053192" w14:textId="7C53085C" w:rsidR="005A5715" w:rsidRPr="00AB3B00" w:rsidRDefault="005A5715" w:rsidP="00C74C34">
      <w:pPr>
        <w:pStyle w:val="Instructiontext"/>
        <w:rPr>
          <w:rFonts w:ascii="Arial" w:hAnsi="Arial"/>
          <w:iCs/>
          <w:color w:val="auto"/>
          <w:sz w:val="22"/>
          <w:szCs w:val="18"/>
        </w:rPr>
      </w:pPr>
      <w:r w:rsidRPr="00AB3B00">
        <w:rPr>
          <w:rFonts w:ascii="Arial" w:hAnsi="Arial"/>
          <w:color w:val="auto"/>
          <w:sz w:val="22"/>
          <w:szCs w:val="18"/>
        </w:rPr>
        <w:t xml:space="preserve">Mitigation strategies are there to reduce or remove the </w:t>
      </w:r>
      <w:r w:rsidR="00C74C34" w:rsidRPr="00AB3B00">
        <w:rPr>
          <w:rFonts w:ascii="Arial" w:hAnsi="Arial"/>
          <w:color w:val="auto"/>
          <w:sz w:val="22"/>
          <w:szCs w:val="18"/>
        </w:rPr>
        <w:t xml:space="preserve">risk or </w:t>
      </w:r>
      <w:r w:rsidRPr="00AB3B00">
        <w:rPr>
          <w:rFonts w:ascii="Arial" w:hAnsi="Arial"/>
          <w:color w:val="auto"/>
          <w:sz w:val="22"/>
          <w:szCs w:val="18"/>
        </w:rPr>
        <w:t xml:space="preserve">threat, these fall into </w:t>
      </w:r>
      <w:r w:rsidR="00F86128" w:rsidRPr="00AB3B00">
        <w:rPr>
          <w:rFonts w:ascii="Arial" w:hAnsi="Arial"/>
          <w:color w:val="auto"/>
          <w:sz w:val="22"/>
          <w:szCs w:val="18"/>
        </w:rPr>
        <w:t>one of four</w:t>
      </w:r>
      <w:r w:rsidRPr="00AB3B00">
        <w:rPr>
          <w:rFonts w:ascii="Arial" w:hAnsi="Arial"/>
          <w:color w:val="auto"/>
          <w:sz w:val="22"/>
          <w:szCs w:val="18"/>
        </w:rPr>
        <w:t xml:space="preserve"> approaches</w:t>
      </w:r>
      <w:r w:rsidR="001B12F3" w:rsidRPr="00AB3B00">
        <w:rPr>
          <w:rFonts w:ascii="Arial" w:hAnsi="Arial"/>
          <w:color w:val="auto"/>
          <w:sz w:val="22"/>
          <w:szCs w:val="18"/>
        </w:rPr>
        <w:t>.</w:t>
      </w:r>
    </w:p>
    <w:p w14:paraId="0CD72621" w14:textId="77777777" w:rsidR="00B56CC6" w:rsidRPr="00B56CC6" w:rsidRDefault="00B56CC6" w:rsidP="00B56CC6"/>
    <w:tbl>
      <w:tblPr>
        <w:tblStyle w:val="TableGrid"/>
        <w:tblW w:w="9493" w:type="dxa"/>
        <w:tblLook w:val="04A0" w:firstRow="1" w:lastRow="0" w:firstColumn="1" w:lastColumn="0" w:noHBand="0" w:noVBand="1"/>
      </w:tblPr>
      <w:tblGrid>
        <w:gridCol w:w="4508"/>
        <w:gridCol w:w="4985"/>
      </w:tblGrid>
      <w:tr w:rsidR="005A5715" w:rsidRPr="00157F31" w14:paraId="7E81D745" w14:textId="77777777" w:rsidTr="00C832F4">
        <w:trPr>
          <w:trHeight w:val="497"/>
        </w:trPr>
        <w:tc>
          <w:tcPr>
            <w:tcW w:w="4508" w:type="dxa"/>
            <w:shd w:val="clear" w:color="auto" w:fill="153D63" w:themeFill="text2" w:themeFillTint="E6"/>
          </w:tcPr>
          <w:p w14:paraId="174B7380" w14:textId="77777777" w:rsidR="005A5715" w:rsidRPr="00157F31" w:rsidRDefault="005A5715" w:rsidP="00A13C1A">
            <w:pPr>
              <w:pStyle w:val="Tableheaders"/>
              <w:rPr>
                <w:rFonts w:cs="Arial"/>
              </w:rPr>
            </w:pPr>
            <w:r w:rsidRPr="00157F31">
              <w:rPr>
                <w:rFonts w:cs="Arial"/>
              </w:rPr>
              <w:t>Mitigation Strategy</w:t>
            </w:r>
          </w:p>
        </w:tc>
        <w:tc>
          <w:tcPr>
            <w:tcW w:w="4985" w:type="dxa"/>
            <w:shd w:val="clear" w:color="auto" w:fill="153D63" w:themeFill="text2" w:themeFillTint="E6"/>
          </w:tcPr>
          <w:p w14:paraId="449AB796" w14:textId="77777777" w:rsidR="005A5715" w:rsidRPr="00157F31" w:rsidRDefault="005A5715" w:rsidP="00A13C1A">
            <w:pPr>
              <w:pStyle w:val="Tableheaders"/>
              <w:rPr>
                <w:rFonts w:cs="Arial"/>
              </w:rPr>
            </w:pPr>
            <w:r w:rsidRPr="00157F31">
              <w:rPr>
                <w:rFonts w:cs="Arial"/>
              </w:rPr>
              <w:t>Example</w:t>
            </w:r>
          </w:p>
        </w:tc>
      </w:tr>
      <w:tr w:rsidR="005A5715" w14:paraId="6402E088" w14:textId="77777777" w:rsidTr="00F9787B">
        <w:tc>
          <w:tcPr>
            <w:tcW w:w="4508" w:type="dxa"/>
          </w:tcPr>
          <w:p w14:paraId="562C73D7" w14:textId="09DB1EF5" w:rsidR="005A5715" w:rsidRPr="00915A08" w:rsidRDefault="005A5715" w:rsidP="00A13C1A">
            <w:pPr>
              <w:tabs>
                <w:tab w:val="clear" w:pos="180"/>
              </w:tabs>
              <w:spacing w:before="0" w:line="240" w:lineRule="auto"/>
              <w:rPr>
                <w:b/>
                <w:bCs/>
                <w:sz w:val="22"/>
                <w:lang w:val="en-US"/>
              </w:rPr>
            </w:pPr>
            <w:r w:rsidRPr="00915A08">
              <w:rPr>
                <w:b/>
                <w:bCs/>
                <w:sz w:val="22"/>
                <w:lang w:val="en-US"/>
              </w:rPr>
              <w:t>Avoid</w:t>
            </w:r>
            <w:r w:rsidR="00F86128">
              <w:rPr>
                <w:b/>
                <w:bCs/>
                <w:sz w:val="22"/>
                <w:lang w:val="en-US"/>
              </w:rPr>
              <w:t>ance</w:t>
            </w:r>
          </w:p>
          <w:p w14:paraId="0264F007" w14:textId="77777777" w:rsidR="005A5715" w:rsidRPr="00915A08" w:rsidRDefault="005A5715" w:rsidP="00A13C1A">
            <w:pPr>
              <w:tabs>
                <w:tab w:val="clear" w:pos="180"/>
              </w:tabs>
              <w:spacing w:before="0" w:line="240" w:lineRule="auto"/>
              <w:rPr>
                <w:sz w:val="22"/>
                <w:lang w:val="en-US"/>
              </w:rPr>
            </w:pPr>
          </w:p>
          <w:p w14:paraId="6E72F335" w14:textId="45E6F57C" w:rsidR="005A5715" w:rsidRPr="00915A08" w:rsidRDefault="005A5715" w:rsidP="00C832F4">
            <w:pPr>
              <w:tabs>
                <w:tab w:val="clear" w:pos="180"/>
              </w:tabs>
              <w:spacing w:before="0" w:line="240" w:lineRule="auto"/>
            </w:pPr>
            <w:r w:rsidRPr="00915A08">
              <w:rPr>
                <w:sz w:val="22"/>
                <w:lang w:val="en-US"/>
              </w:rPr>
              <w:t>Find a different way to do things to eliminate the risk.</w:t>
            </w:r>
          </w:p>
        </w:tc>
        <w:tc>
          <w:tcPr>
            <w:tcW w:w="4985" w:type="dxa"/>
            <w:vAlign w:val="center"/>
          </w:tcPr>
          <w:p w14:paraId="6501DB67" w14:textId="77777777" w:rsidR="00F86128" w:rsidRDefault="00F86128" w:rsidP="00A13C1A">
            <w:pPr>
              <w:tabs>
                <w:tab w:val="clear" w:pos="180"/>
              </w:tabs>
              <w:spacing w:before="0" w:line="240" w:lineRule="auto"/>
              <w:rPr>
                <w:i/>
                <w:iCs/>
                <w:sz w:val="22"/>
                <w:lang w:val="en-US"/>
              </w:rPr>
            </w:pPr>
          </w:p>
          <w:p w14:paraId="6C28604A" w14:textId="001F27EC" w:rsidR="005A5715" w:rsidRPr="00915A08" w:rsidRDefault="005A5715" w:rsidP="00F86128">
            <w:pPr>
              <w:tabs>
                <w:tab w:val="clear" w:pos="180"/>
              </w:tabs>
              <w:spacing w:before="0" w:line="240" w:lineRule="auto"/>
            </w:pPr>
            <w:r w:rsidRPr="00915A08">
              <w:rPr>
                <w:i/>
                <w:iCs/>
                <w:sz w:val="22"/>
                <w:lang w:val="en-US"/>
              </w:rPr>
              <w:t>Instead of storing customer data on your own servers, use a secure cloud service to remove the risk.</w:t>
            </w:r>
          </w:p>
        </w:tc>
      </w:tr>
      <w:tr w:rsidR="005A5715" w14:paraId="3E296AAA" w14:textId="77777777" w:rsidTr="00C832F4">
        <w:tc>
          <w:tcPr>
            <w:tcW w:w="4508" w:type="dxa"/>
          </w:tcPr>
          <w:p w14:paraId="5D6C9FBD" w14:textId="392F4499" w:rsidR="005A5715" w:rsidRPr="00915A08" w:rsidRDefault="005A5715" w:rsidP="00A13C1A">
            <w:pPr>
              <w:tabs>
                <w:tab w:val="clear" w:pos="180"/>
              </w:tabs>
              <w:spacing w:before="0" w:line="240" w:lineRule="auto"/>
              <w:rPr>
                <w:b/>
                <w:bCs/>
                <w:sz w:val="22"/>
                <w:lang w:val="en-US"/>
              </w:rPr>
            </w:pPr>
            <w:r w:rsidRPr="00915A08">
              <w:rPr>
                <w:b/>
                <w:bCs/>
                <w:sz w:val="22"/>
                <w:lang w:val="en-US"/>
              </w:rPr>
              <w:t>Accept</w:t>
            </w:r>
            <w:r w:rsidR="00F86128">
              <w:rPr>
                <w:b/>
                <w:bCs/>
                <w:sz w:val="22"/>
                <w:lang w:val="en-US"/>
              </w:rPr>
              <w:t>ance</w:t>
            </w:r>
          </w:p>
          <w:p w14:paraId="2B3909CD" w14:textId="77777777" w:rsidR="005A5715" w:rsidRPr="00915A08" w:rsidRDefault="005A5715" w:rsidP="00A13C1A">
            <w:pPr>
              <w:tabs>
                <w:tab w:val="clear" w:pos="180"/>
              </w:tabs>
              <w:spacing w:before="0" w:line="240" w:lineRule="auto"/>
              <w:rPr>
                <w:sz w:val="22"/>
                <w:lang w:val="en-US"/>
              </w:rPr>
            </w:pPr>
          </w:p>
          <w:p w14:paraId="316547FF" w14:textId="4AD2054D" w:rsidR="005A5715" w:rsidRPr="00915A08" w:rsidRDefault="005A5715" w:rsidP="00C832F4">
            <w:pPr>
              <w:tabs>
                <w:tab w:val="clear" w:pos="180"/>
              </w:tabs>
              <w:spacing w:before="0" w:line="240" w:lineRule="auto"/>
            </w:pPr>
            <w:r w:rsidRPr="00915A08">
              <w:rPr>
                <w:sz w:val="22"/>
                <w:lang w:val="en-US"/>
              </w:rPr>
              <w:t>Acknowledge the risk and make a backup plan in case it happens.</w:t>
            </w:r>
          </w:p>
        </w:tc>
        <w:tc>
          <w:tcPr>
            <w:tcW w:w="4985" w:type="dxa"/>
          </w:tcPr>
          <w:p w14:paraId="382EC5DC" w14:textId="77777777" w:rsidR="00F86128" w:rsidRDefault="00F86128" w:rsidP="00A13C1A">
            <w:pPr>
              <w:tabs>
                <w:tab w:val="clear" w:pos="180"/>
              </w:tabs>
              <w:spacing w:before="0" w:line="240" w:lineRule="auto"/>
              <w:rPr>
                <w:i/>
                <w:iCs/>
                <w:sz w:val="22"/>
                <w:lang w:val="en-US"/>
              </w:rPr>
            </w:pPr>
          </w:p>
          <w:p w14:paraId="18B3A0B8" w14:textId="3D0BE67A" w:rsidR="005A5715" w:rsidRPr="00915A08" w:rsidRDefault="005A5715" w:rsidP="00F86128">
            <w:pPr>
              <w:tabs>
                <w:tab w:val="clear" w:pos="180"/>
              </w:tabs>
              <w:spacing w:before="0" w:line="240" w:lineRule="auto"/>
            </w:pPr>
            <w:r w:rsidRPr="00915A08">
              <w:rPr>
                <w:i/>
                <w:iCs/>
                <w:sz w:val="22"/>
                <w:lang w:val="en-US"/>
              </w:rPr>
              <w:t>If your internet goes down occasionally, instead of spending a fortune on a second connection, you accept the risk and have a mobile hotspot as a backup.</w:t>
            </w:r>
          </w:p>
        </w:tc>
      </w:tr>
      <w:tr w:rsidR="005A5715" w14:paraId="06760DAD" w14:textId="77777777" w:rsidTr="00C832F4">
        <w:tc>
          <w:tcPr>
            <w:tcW w:w="4508" w:type="dxa"/>
          </w:tcPr>
          <w:p w14:paraId="55EDE1F6" w14:textId="65676F21" w:rsidR="005A5715" w:rsidRPr="00915A08" w:rsidRDefault="005A5715" w:rsidP="00A13C1A">
            <w:pPr>
              <w:tabs>
                <w:tab w:val="clear" w:pos="180"/>
              </w:tabs>
              <w:spacing w:before="0" w:line="240" w:lineRule="auto"/>
              <w:rPr>
                <w:b/>
                <w:bCs/>
                <w:sz w:val="22"/>
                <w:lang w:val="en-US"/>
              </w:rPr>
            </w:pPr>
            <w:r w:rsidRPr="00915A08">
              <w:rPr>
                <w:b/>
                <w:bCs/>
                <w:sz w:val="22"/>
                <w:lang w:val="en-US"/>
              </w:rPr>
              <w:t xml:space="preserve">Transfer </w:t>
            </w:r>
          </w:p>
          <w:p w14:paraId="22026AEB" w14:textId="77777777" w:rsidR="005A5715" w:rsidRPr="00915A08" w:rsidRDefault="005A5715" w:rsidP="00A13C1A">
            <w:pPr>
              <w:tabs>
                <w:tab w:val="clear" w:pos="180"/>
              </w:tabs>
              <w:spacing w:before="0" w:line="240" w:lineRule="auto"/>
              <w:rPr>
                <w:sz w:val="22"/>
                <w:lang w:val="en-US"/>
              </w:rPr>
            </w:pPr>
          </w:p>
          <w:p w14:paraId="2BFCA10C" w14:textId="6AB53026" w:rsidR="005A5715" w:rsidRPr="00915A08" w:rsidRDefault="005A5715" w:rsidP="00C832F4">
            <w:pPr>
              <w:tabs>
                <w:tab w:val="clear" w:pos="180"/>
              </w:tabs>
              <w:spacing w:before="0" w:line="240" w:lineRule="auto"/>
            </w:pPr>
            <w:r w:rsidRPr="00915A08">
              <w:rPr>
                <w:sz w:val="22"/>
                <w:lang w:val="en-US"/>
              </w:rPr>
              <w:t>Shift the risk to someone else, like an insurance company or a third party.</w:t>
            </w:r>
          </w:p>
        </w:tc>
        <w:tc>
          <w:tcPr>
            <w:tcW w:w="4985" w:type="dxa"/>
          </w:tcPr>
          <w:p w14:paraId="3E3716F3" w14:textId="77777777" w:rsidR="00F86128" w:rsidRDefault="00F86128" w:rsidP="00A13C1A">
            <w:pPr>
              <w:tabs>
                <w:tab w:val="clear" w:pos="180"/>
              </w:tabs>
              <w:spacing w:before="0" w:line="240" w:lineRule="auto"/>
              <w:rPr>
                <w:i/>
                <w:iCs/>
                <w:sz w:val="22"/>
                <w:lang w:val="en-US"/>
              </w:rPr>
            </w:pPr>
          </w:p>
          <w:p w14:paraId="444E2F36" w14:textId="25591DCC" w:rsidR="005A5715" w:rsidRPr="00915A08" w:rsidRDefault="005A5715" w:rsidP="00C832F4">
            <w:pPr>
              <w:tabs>
                <w:tab w:val="clear" w:pos="180"/>
              </w:tabs>
              <w:spacing w:before="0" w:line="240" w:lineRule="auto"/>
            </w:pPr>
            <w:r w:rsidRPr="00915A08">
              <w:rPr>
                <w:i/>
                <w:iCs/>
                <w:sz w:val="22"/>
                <w:lang w:val="en-US"/>
              </w:rPr>
              <w:t>Buying business insurance to cover damage from a fire instead of paying for repairs yourself.</w:t>
            </w:r>
          </w:p>
        </w:tc>
      </w:tr>
      <w:tr w:rsidR="005A5715" w14:paraId="5506BB8B" w14:textId="77777777" w:rsidTr="00C832F4">
        <w:tc>
          <w:tcPr>
            <w:tcW w:w="4508" w:type="dxa"/>
          </w:tcPr>
          <w:p w14:paraId="79F75E44" w14:textId="0D776921" w:rsidR="005A5715" w:rsidRPr="00915A08" w:rsidRDefault="00F86128" w:rsidP="00A13C1A">
            <w:pPr>
              <w:tabs>
                <w:tab w:val="clear" w:pos="180"/>
              </w:tabs>
              <w:spacing w:before="0" w:line="240" w:lineRule="auto"/>
              <w:rPr>
                <w:b/>
                <w:bCs/>
                <w:sz w:val="22"/>
                <w:lang w:val="en-US"/>
              </w:rPr>
            </w:pPr>
            <w:r>
              <w:rPr>
                <w:b/>
                <w:bCs/>
                <w:sz w:val="22"/>
                <w:lang w:val="en-US"/>
              </w:rPr>
              <w:t>Reduction</w:t>
            </w:r>
          </w:p>
          <w:p w14:paraId="21E84E4A" w14:textId="77777777" w:rsidR="005A5715" w:rsidRPr="00915A08" w:rsidRDefault="005A5715" w:rsidP="00A13C1A">
            <w:pPr>
              <w:tabs>
                <w:tab w:val="clear" w:pos="180"/>
              </w:tabs>
              <w:spacing w:before="0" w:line="240" w:lineRule="auto"/>
              <w:rPr>
                <w:sz w:val="22"/>
                <w:lang w:val="en-US"/>
              </w:rPr>
            </w:pPr>
          </w:p>
          <w:p w14:paraId="52E07F9A" w14:textId="44DD713A" w:rsidR="005A5715" w:rsidRPr="00915A08" w:rsidRDefault="005A5715" w:rsidP="00C832F4">
            <w:pPr>
              <w:tabs>
                <w:tab w:val="clear" w:pos="180"/>
              </w:tabs>
              <w:spacing w:before="0" w:line="240" w:lineRule="auto"/>
            </w:pPr>
            <w:r w:rsidRPr="00915A08">
              <w:rPr>
                <w:sz w:val="22"/>
                <w:lang w:val="en-US"/>
              </w:rPr>
              <w:t>Take steps to lower the chance of the risk happening or lessen the damage if it does.</w:t>
            </w:r>
          </w:p>
        </w:tc>
        <w:tc>
          <w:tcPr>
            <w:tcW w:w="4985" w:type="dxa"/>
          </w:tcPr>
          <w:p w14:paraId="2303D51E" w14:textId="77777777" w:rsidR="00F86128" w:rsidRDefault="00F86128" w:rsidP="00A13C1A">
            <w:pPr>
              <w:tabs>
                <w:tab w:val="clear" w:pos="180"/>
              </w:tabs>
              <w:spacing w:before="0" w:line="240" w:lineRule="auto"/>
              <w:rPr>
                <w:i/>
                <w:iCs/>
                <w:sz w:val="22"/>
                <w:lang w:val="en-US"/>
              </w:rPr>
            </w:pPr>
          </w:p>
          <w:p w14:paraId="60B9DAAB" w14:textId="3D726CE7" w:rsidR="005A5715" w:rsidRPr="00915A08" w:rsidRDefault="005A5715" w:rsidP="00C832F4">
            <w:pPr>
              <w:tabs>
                <w:tab w:val="clear" w:pos="180"/>
              </w:tabs>
              <w:spacing w:before="0" w:line="240" w:lineRule="auto"/>
            </w:pPr>
            <w:r w:rsidRPr="00915A08">
              <w:rPr>
                <w:i/>
                <w:iCs/>
                <w:sz w:val="22"/>
                <w:lang w:val="en-US"/>
              </w:rPr>
              <w:t>Installing security cameras and alarm systems to reduce the chances of a break-in.</w:t>
            </w:r>
          </w:p>
        </w:tc>
      </w:tr>
    </w:tbl>
    <w:p w14:paraId="1DE0C291" w14:textId="393A66DD" w:rsidR="00B56CC6" w:rsidRPr="005A5715" w:rsidRDefault="00B56CC6" w:rsidP="00073067">
      <w:pPr>
        <w:pStyle w:val="Heading2"/>
        <w:numPr>
          <w:ilvl w:val="1"/>
          <w:numId w:val="32"/>
        </w:numPr>
      </w:pPr>
      <w:bookmarkStart w:id="42" w:name="_Toc193266836"/>
      <w:r w:rsidRPr="00073067">
        <w:lastRenderedPageBreak/>
        <w:t>Risk Register</w:t>
      </w:r>
      <w:bookmarkEnd w:id="42"/>
    </w:p>
    <w:p w14:paraId="5994EB63" w14:textId="1874A38A" w:rsidR="005A5715" w:rsidRPr="00AB3B00" w:rsidRDefault="00B56CC6" w:rsidP="005A5715">
      <w:pPr>
        <w:rPr>
          <w:rFonts w:eastAsia="PMingLiU" w:cs="Times New Roman"/>
          <w:sz w:val="22"/>
          <w:szCs w:val="18"/>
          <w:lang w:val="en-GB" w:eastAsia="en-US"/>
        </w:rPr>
      </w:pPr>
      <w:r w:rsidRPr="00AB3B00">
        <w:rPr>
          <w:rFonts w:eastAsia="PMingLiU" w:cs="Times New Roman"/>
          <w:sz w:val="22"/>
          <w:szCs w:val="18"/>
          <w:lang w:val="en-GB" w:eastAsia="en-US"/>
        </w:rPr>
        <w:t>Complete your risk assessment and document each in your Risk Register, we have included some examples below</w:t>
      </w:r>
      <w:r w:rsidR="00C74C34" w:rsidRPr="00AB3B00">
        <w:rPr>
          <w:rFonts w:eastAsia="PMingLiU" w:cs="Times New Roman"/>
          <w:sz w:val="22"/>
          <w:szCs w:val="18"/>
          <w:lang w:val="en-GB" w:eastAsia="en-US"/>
        </w:rPr>
        <w:t xml:space="preserve"> and a template layout for your Risk Register</w:t>
      </w:r>
      <w:r w:rsidR="001B12F3" w:rsidRPr="00AB3B00">
        <w:rPr>
          <w:rFonts w:eastAsia="PMingLiU" w:cs="Times New Roman"/>
          <w:sz w:val="22"/>
          <w:szCs w:val="18"/>
          <w:lang w:val="en-GB" w:eastAsia="en-US"/>
        </w:rPr>
        <w:t>.</w:t>
      </w:r>
    </w:p>
    <w:p w14:paraId="5B443FEC" w14:textId="77777777" w:rsidR="001B12F3" w:rsidRPr="00C832F4" w:rsidRDefault="001B12F3" w:rsidP="005A5715">
      <w:pPr>
        <w:rPr>
          <w:rFonts w:eastAsia="PMingLiU" w:cs="Times New Roman"/>
          <w:szCs w:val="20"/>
          <w:lang w:val="en-GB" w:eastAsia="en-US"/>
        </w:rPr>
      </w:pPr>
    </w:p>
    <w:tbl>
      <w:tblPr>
        <w:tblpPr w:leftFromText="180" w:rightFromText="180" w:vertAnchor="text" w:tblpY="61"/>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982"/>
        <w:gridCol w:w="996"/>
        <w:gridCol w:w="988"/>
        <w:gridCol w:w="1276"/>
        <w:gridCol w:w="3778"/>
      </w:tblGrid>
      <w:tr w:rsidR="00FE3D9D" w:rsidRPr="00C37F14" w14:paraId="429DACC0" w14:textId="77777777" w:rsidTr="006C7703">
        <w:trPr>
          <w:cantSplit/>
          <w:trHeight w:val="1128"/>
          <w:tblHeader/>
        </w:trPr>
        <w:tc>
          <w:tcPr>
            <w:tcW w:w="1982" w:type="dxa"/>
            <w:shd w:val="clear" w:color="auto" w:fill="153D63" w:themeFill="text2" w:themeFillTint="E6"/>
            <w:vAlign w:val="center"/>
          </w:tcPr>
          <w:p w14:paraId="7A2627BF" w14:textId="77777777" w:rsidR="00FE3D9D" w:rsidRPr="00C37F14" w:rsidRDefault="00FE3D9D" w:rsidP="00A8741E">
            <w:pPr>
              <w:pStyle w:val="Tableheaders"/>
              <w:rPr>
                <w:rFonts w:cs="Arial"/>
              </w:rPr>
            </w:pPr>
            <w:r w:rsidRPr="00C37F14">
              <w:rPr>
                <w:rFonts w:cs="Arial"/>
              </w:rPr>
              <w:t>Risk description</w:t>
            </w:r>
          </w:p>
        </w:tc>
        <w:tc>
          <w:tcPr>
            <w:tcW w:w="996" w:type="dxa"/>
            <w:shd w:val="clear" w:color="auto" w:fill="153D63" w:themeFill="text2" w:themeFillTint="E6"/>
            <w:tcMar>
              <w:bottom w:w="113" w:type="dxa"/>
            </w:tcMar>
            <w:textDirection w:val="btLr"/>
            <w:vAlign w:val="center"/>
          </w:tcPr>
          <w:p w14:paraId="24CFC9B1" w14:textId="77777777" w:rsidR="00FE3D9D" w:rsidRPr="00C37F14" w:rsidRDefault="00FE3D9D" w:rsidP="00A8741E">
            <w:pPr>
              <w:pStyle w:val="Tableheaders"/>
              <w:rPr>
                <w:rFonts w:cs="Arial"/>
              </w:rPr>
            </w:pPr>
            <w:r w:rsidRPr="00C37F14">
              <w:rPr>
                <w:rFonts w:cs="Arial"/>
              </w:rPr>
              <w:t>Likelihood</w:t>
            </w:r>
          </w:p>
        </w:tc>
        <w:tc>
          <w:tcPr>
            <w:tcW w:w="988" w:type="dxa"/>
            <w:shd w:val="clear" w:color="auto" w:fill="153D63" w:themeFill="text2" w:themeFillTint="E6"/>
            <w:tcMar>
              <w:bottom w:w="113" w:type="dxa"/>
            </w:tcMar>
            <w:textDirection w:val="btLr"/>
            <w:vAlign w:val="center"/>
          </w:tcPr>
          <w:p w14:paraId="52795627" w14:textId="77777777" w:rsidR="00FE3D9D" w:rsidRPr="00C37F14" w:rsidRDefault="00FE3D9D" w:rsidP="00A8741E">
            <w:pPr>
              <w:pStyle w:val="Tableheaders"/>
              <w:rPr>
                <w:rFonts w:cs="Arial"/>
              </w:rPr>
            </w:pPr>
            <w:r w:rsidRPr="00C37F14">
              <w:rPr>
                <w:rFonts w:cs="Arial"/>
              </w:rPr>
              <w:t>Impact</w:t>
            </w:r>
          </w:p>
        </w:tc>
        <w:tc>
          <w:tcPr>
            <w:tcW w:w="1276" w:type="dxa"/>
            <w:shd w:val="clear" w:color="auto" w:fill="153D63" w:themeFill="text2" w:themeFillTint="E6"/>
            <w:tcMar>
              <w:bottom w:w="113" w:type="dxa"/>
            </w:tcMar>
            <w:textDirection w:val="btLr"/>
            <w:vAlign w:val="center"/>
          </w:tcPr>
          <w:p w14:paraId="13EB019E" w14:textId="4CD4C044" w:rsidR="00FE3D9D" w:rsidRPr="00C37F14" w:rsidRDefault="00FE3D9D" w:rsidP="00A8741E">
            <w:pPr>
              <w:pStyle w:val="Tableheaders"/>
              <w:rPr>
                <w:rFonts w:cs="Arial"/>
              </w:rPr>
            </w:pPr>
            <w:r w:rsidRPr="00C37F14">
              <w:rPr>
                <w:rFonts w:cs="Arial"/>
              </w:rPr>
              <w:t xml:space="preserve">Level </w:t>
            </w:r>
            <w:r w:rsidR="00ED66A0">
              <w:rPr>
                <w:rFonts w:cs="Arial"/>
              </w:rPr>
              <w:t>of Risk</w:t>
            </w:r>
          </w:p>
        </w:tc>
        <w:tc>
          <w:tcPr>
            <w:tcW w:w="3778" w:type="dxa"/>
            <w:shd w:val="clear" w:color="auto" w:fill="153D63" w:themeFill="text2" w:themeFillTint="E6"/>
            <w:vAlign w:val="center"/>
          </w:tcPr>
          <w:p w14:paraId="39A9D002" w14:textId="77777777" w:rsidR="00FE3D9D" w:rsidRPr="00C37F14" w:rsidRDefault="00FE3D9D" w:rsidP="00A8741E">
            <w:pPr>
              <w:pStyle w:val="Tableheaders"/>
              <w:rPr>
                <w:rFonts w:cs="Arial"/>
              </w:rPr>
            </w:pPr>
            <w:r w:rsidRPr="00C37F14">
              <w:rPr>
                <w:rFonts w:cs="Arial"/>
              </w:rPr>
              <w:t>Mitigation Strategy</w:t>
            </w:r>
          </w:p>
        </w:tc>
      </w:tr>
      <w:tr w:rsidR="00FE3D9D" w:rsidRPr="00C37F14" w14:paraId="3B46582C" w14:textId="77777777" w:rsidTr="006C7703">
        <w:trPr>
          <w:trHeight w:val="501"/>
        </w:trPr>
        <w:tc>
          <w:tcPr>
            <w:tcW w:w="1982" w:type="dxa"/>
            <w:shd w:val="clear" w:color="auto" w:fill="auto"/>
          </w:tcPr>
          <w:p w14:paraId="35F91B4A" w14:textId="77777777" w:rsidR="00FE3D9D" w:rsidRPr="00C37F14" w:rsidRDefault="00FE3D9D" w:rsidP="00A8741E">
            <w:pPr>
              <w:pStyle w:val="TableText"/>
              <w:rPr>
                <w:rFonts w:cs="Arial"/>
                <w:i/>
              </w:rPr>
            </w:pPr>
            <w:r w:rsidRPr="00C37F14">
              <w:rPr>
                <w:rFonts w:cs="Arial"/>
                <w:i/>
              </w:rPr>
              <w:t>Internet outage</w:t>
            </w:r>
          </w:p>
        </w:tc>
        <w:tc>
          <w:tcPr>
            <w:tcW w:w="996" w:type="dxa"/>
            <w:shd w:val="clear" w:color="auto" w:fill="auto"/>
          </w:tcPr>
          <w:p w14:paraId="3098C20C" w14:textId="77777777" w:rsidR="00FE3D9D" w:rsidRPr="00C37F14" w:rsidRDefault="00FE3D9D" w:rsidP="00A8741E">
            <w:pPr>
              <w:pStyle w:val="TableText"/>
              <w:jc w:val="center"/>
              <w:rPr>
                <w:rFonts w:cs="Arial"/>
                <w:i/>
              </w:rPr>
            </w:pPr>
            <w:r w:rsidRPr="00C37F14">
              <w:rPr>
                <w:rFonts w:cs="Arial"/>
                <w:i/>
              </w:rPr>
              <w:t>1</w:t>
            </w:r>
          </w:p>
        </w:tc>
        <w:tc>
          <w:tcPr>
            <w:tcW w:w="988" w:type="dxa"/>
            <w:shd w:val="clear" w:color="auto" w:fill="auto"/>
          </w:tcPr>
          <w:p w14:paraId="6F5909DE" w14:textId="77777777" w:rsidR="00FE3D9D" w:rsidRPr="00C37F14" w:rsidRDefault="00FE3D9D" w:rsidP="00A8741E">
            <w:pPr>
              <w:pStyle w:val="TableText"/>
              <w:jc w:val="center"/>
              <w:rPr>
                <w:rFonts w:cs="Arial"/>
                <w:i/>
              </w:rPr>
            </w:pPr>
            <w:r w:rsidRPr="00C37F14">
              <w:rPr>
                <w:rFonts w:cs="Arial"/>
                <w:i/>
              </w:rPr>
              <w:t>2</w:t>
            </w:r>
          </w:p>
        </w:tc>
        <w:tc>
          <w:tcPr>
            <w:tcW w:w="1276" w:type="dxa"/>
            <w:shd w:val="clear" w:color="auto" w:fill="auto"/>
          </w:tcPr>
          <w:p w14:paraId="45DC7CBD" w14:textId="77777777" w:rsidR="00FE3D9D" w:rsidRPr="00C37F14" w:rsidRDefault="00FE3D9D" w:rsidP="00A8741E">
            <w:pPr>
              <w:pStyle w:val="TableText"/>
              <w:jc w:val="center"/>
              <w:rPr>
                <w:rFonts w:cs="Arial"/>
                <w:i/>
              </w:rPr>
            </w:pPr>
            <w:r w:rsidRPr="00C37F14">
              <w:rPr>
                <w:rFonts w:cs="Arial"/>
                <w:i/>
              </w:rPr>
              <w:t>2</w:t>
            </w:r>
          </w:p>
        </w:tc>
        <w:tc>
          <w:tcPr>
            <w:tcW w:w="3778" w:type="dxa"/>
            <w:shd w:val="clear" w:color="auto" w:fill="auto"/>
          </w:tcPr>
          <w:p w14:paraId="36AA3880" w14:textId="77777777" w:rsidR="00FE3D9D" w:rsidRPr="00C37F14" w:rsidRDefault="00FE3D9D" w:rsidP="00DD63CB">
            <w:pPr>
              <w:pStyle w:val="TableText"/>
              <w:numPr>
                <w:ilvl w:val="0"/>
                <w:numId w:val="23"/>
              </w:numPr>
              <w:ind w:left="360"/>
              <w:rPr>
                <w:rFonts w:cs="Arial"/>
                <w:i/>
              </w:rPr>
            </w:pPr>
            <w:r w:rsidRPr="00C37F14">
              <w:rPr>
                <w:rFonts w:cs="Arial"/>
                <w:i/>
              </w:rPr>
              <w:t>Look at backup internet solution such as a 5G dongle</w:t>
            </w:r>
          </w:p>
        </w:tc>
      </w:tr>
      <w:tr w:rsidR="00FE3D9D" w:rsidRPr="00C37F14" w14:paraId="0B9CB9CD" w14:textId="77777777" w:rsidTr="006C7703">
        <w:trPr>
          <w:trHeight w:val="501"/>
        </w:trPr>
        <w:tc>
          <w:tcPr>
            <w:tcW w:w="1982" w:type="dxa"/>
            <w:shd w:val="clear" w:color="auto" w:fill="auto"/>
          </w:tcPr>
          <w:p w14:paraId="14B16960" w14:textId="0349F364" w:rsidR="00FE3D9D" w:rsidRPr="00C37F14" w:rsidRDefault="00FE3D9D" w:rsidP="00A8741E">
            <w:pPr>
              <w:pStyle w:val="TableText"/>
              <w:rPr>
                <w:rFonts w:cs="Arial"/>
                <w:i/>
              </w:rPr>
            </w:pPr>
            <w:r w:rsidRPr="00C37F14">
              <w:rPr>
                <w:rFonts w:cs="Arial"/>
                <w:i/>
              </w:rPr>
              <w:t>2025 Cyclone</w:t>
            </w:r>
            <w:r w:rsidR="004A6626">
              <w:rPr>
                <w:rFonts w:cs="Arial"/>
                <w:i/>
              </w:rPr>
              <w:t xml:space="preserve"> Alfred</w:t>
            </w:r>
          </w:p>
        </w:tc>
        <w:tc>
          <w:tcPr>
            <w:tcW w:w="996" w:type="dxa"/>
            <w:shd w:val="clear" w:color="auto" w:fill="auto"/>
          </w:tcPr>
          <w:p w14:paraId="75245619" w14:textId="77777777" w:rsidR="00FE3D9D" w:rsidRPr="00C37F14" w:rsidRDefault="00FE3D9D" w:rsidP="00A8741E">
            <w:pPr>
              <w:pStyle w:val="TableText"/>
              <w:jc w:val="center"/>
              <w:rPr>
                <w:rFonts w:cs="Arial"/>
                <w:i/>
              </w:rPr>
            </w:pPr>
            <w:r w:rsidRPr="00C37F14">
              <w:rPr>
                <w:rFonts w:cs="Arial"/>
                <w:i/>
              </w:rPr>
              <w:t>1</w:t>
            </w:r>
          </w:p>
        </w:tc>
        <w:tc>
          <w:tcPr>
            <w:tcW w:w="988" w:type="dxa"/>
            <w:shd w:val="clear" w:color="auto" w:fill="auto"/>
          </w:tcPr>
          <w:p w14:paraId="0E07EF34" w14:textId="77777777" w:rsidR="00FE3D9D" w:rsidRPr="00C37F14" w:rsidRDefault="00FE3D9D" w:rsidP="00A8741E">
            <w:pPr>
              <w:pStyle w:val="TableText"/>
              <w:jc w:val="center"/>
              <w:rPr>
                <w:rFonts w:cs="Arial"/>
                <w:i/>
              </w:rPr>
            </w:pPr>
            <w:r w:rsidRPr="00C37F14">
              <w:rPr>
                <w:rFonts w:cs="Arial"/>
                <w:i/>
              </w:rPr>
              <w:t>3</w:t>
            </w:r>
          </w:p>
        </w:tc>
        <w:tc>
          <w:tcPr>
            <w:tcW w:w="1276" w:type="dxa"/>
            <w:shd w:val="clear" w:color="auto" w:fill="auto"/>
          </w:tcPr>
          <w:p w14:paraId="61704394" w14:textId="77777777" w:rsidR="00FE3D9D" w:rsidRPr="00C37F14" w:rsidRDefault="00FE3D9D" w:rsidP="00A8741E">
            <w:pPr>
              <w:pStyle w:val="TableText"/>
              <w:jc w:val="center"/>
              <w:rPr>
                <w:rFonts w:cs="Arial"/>
                <w:i/>
              </w:rPr>
            </w:pPr>
            <w:r w:rsidRPr="00C37F14">
              <w:rPr>
                <w:rFonts w:cs="Arial"/>
                <w:i/>
              </w:rPr>
              <w:t>3</w:t>
            </w:r>
          </w:p>
        </w:tc>
        <w:tc>
          <w:tcPr>
            <w:tcW w:w="3778" w:type="dxa"/>
            <w:shd w:val="clear" w:color="auto" w:fill="auto"/>
          </w:tcPr>
          <w:p w14:paraId="50F0E7F7" w14:textId="77777777" w:rsidR="00FE3D9D" w:rsidRDefault="00EE1886" w:rsidP="00EE1886">
            <w:pPr>
              <w:pStyle w:val="TableText"/>
              <w:numPr>
                <w:ilvl w:val="0"/>
                <w:numId w:val="23"/>
              </w:numPr>
              <w:ind w:left="360"/>
              <w:rPr>
                <w:rFonts w:cs="Arial"/>
                <w:i/>
              </w:rPr>
            </w:pPr>
            <w:r>
              <w:rPr>
                <w:rFonts w:cs="Arial"/>
                <w:i/>
              </w:rPr>
              <w:t>Enable staff to work from home during this period</w:t>
            </w:r>
          </w:p>
          <w:p w14:paraId="075D82EE" w14:textId="77777777" w:rsidR="00EE1886" w:rsidRDefault="00EE1886" w:rsidP="00EE1886">
            <w:pPr>
              <w:pStyle w:val="TableText"/>
              <w:numPr>
                <w:ilvl w:val="0"/>
                <w:numId w:val="23"/>
              </w:numPr>
              <w:ind w:left="360"/>
              <w:rPr>
                <w:rFonts w:cs="Arial"/>
                <w:i/>
              </w:rPr>
            </w:pPr>
            <w:r>
              <w:rPr>
                <w:rFonts w:cs="Arial"/>
                <w:i/>
              </w:rPr>
              <w:t>VoIP Phone system to allow you to receive calls</w:t>
            </w:r>
            <w:r w:rsidR="00ED66A0">
              <w:rPr>
                <w:rFonts w:cs="Arial"/>
                <w:i/>
              </w:rPr>
              <w:t xml:space="preserve"> out of the office</w:t>
            </w:r>
          </w:p>
          <w:p w14:paraId="2ADD6C9E" w14:textId="1DE154BE" w:rsidR="00ED66A0" w:rsidRPr="00C37F14" w:rsidRDefault="00ED66A0" w:rsidP="00EE1886">
            <w:pPr>
              <w:pStyle w:val="TableText"/>
              <w:numPr>
                <w:ilvl w:val="0"/>
                <w:numId w:val="23"/>
              </w:numPr>
              <w:ind w:left="360"/>
              <w:rPr>
                <w:rFonts w:cs="Arial"/>
                <w:i/>
              </w:rPr>
            </w:pPr>
            <w:r>
              <w:rPr>
                <w:rFonts w:cs="Arial"/>
                <w:i/>
              </w:rPr>
              <w:t xml:space="preserve">Cloud services such as Office 365 for email and file </w:t>
            </w:r>
            <w:r w:rsidR="002610C6">
              <w:rPr>
                <w:rFonts w:cs="Arial"/>
                <w:i/>
              </w:rPr>
              <w:t>storage</w:t>
            </w:r>
          </w:p>
        </w:tc>
      </w:tr>
      <w:tr w:rsidR="00FE3D9D" w:rsidRPr="00C37F14" w14:paraId="45D8EB43" w14:textId="77777777" w:rsidTr="006C7703">
        <w:trPr>
          <w:trHeight w:val="501"/>
        </w:trPr>
        <w:tc>
          <w:tcPr>
            <w:tcW w:w="1982" w:type="dxa"/>
            <w:shd w:val="clear" w:color="auto" w:fill="auto"/>
          </w:tcPr>
          <w:p w14:paraId="16909D21" w14:textId="77777777" w:rsidR="00FE3D9D" w:rsidRPr="00C37F14" w:rsidRDefault="00FE3D9D" w:rsidP="00A8741E">
            <w:pPr>
              <w:pStyle w:val="TableText"/>
              <w:rPr>
                <w:rFonts w:cs="Arial"/>
                <w:i/>
              </w:rPr>
            </w:pPr>
            <w:r w:rsidRPr="00C37F14">
              <w:rPr>
                <w:rFonts w:cs="Arial"/>
                <w:i/>
              </w:rPr>
              <w:t>Office 365 Outage</w:t>
            </w:r>
          </w:p>
        </w:tc>
        <w:tc>
          <w:tcPr>
            <w:tcW w:w="996" w:type="dxa"/>
            <w:shd w:val="clear" w:color="auto" w:fill="auto"/>
          </w:tcPr>
          <w:p w14:paraId="44E8C28B" w14:textId="77777777" w:rsidR="00FE3D9D" w:rsidRPr="00C37F14" w:rsidRDefault="00FE3D9D" w:rsidP="00A8741E">
            <w:pPr>
              <w:pStyle w:val="TableText"/>
              <w:jc w:val="center"/>
              <w:rPr>
                <w:rFonts w:cs="Arial"/>
                <w:i/>
              </w:rPr>
            </w:pPr>
            <w:r w:rsidRPr="00C37F14">
              <w:rPr>
                <w:rFonts w:cs="Arial"/>
                <w:i/>
              </w:rPr>
              <w:t>2</w:t>
            </w:r>
          </w:p>
        </w:tc>
        <w:tc>
          <w:tcPr>
            <w:tcW w:w="988" w:type="dxa"/>
            <w:shd w:val="clear" w:color="auto" w:fill="auto"/>
          </w:tcPr>
          <w:p w14:paraId="307C3A3F" w14:textId="77777777" w:rsidR="00FE3D9D" w:rsidRPr="00C37F14" w:rsidRDefault="00FE3D9D" w:rsidP="00A8741E">
            <w:pPr>
              <w:pStyle w:val="TableText"/>
              <w:jc w:val="center"/>
              <w:rPr>
                <w:rFonts w:cs="Arial"/>
                <w:i/>
              </w:rPr>
            </w:pPr>
            <w:r w:rsidRPr="00C37F14">
              <w:rPr>
                <w:rFonts w:cs="Arial"/>
                <w:i/>
              </w:rPr>
              <w:t>2</w:t>
            </w:r>
          </w:p>
        </w:tc>
        <w:tc>
          <w:tcPr>
            <w:tcW w:w="1276" w:type="dxa"/>
            <w:shd w:val="clear" w:color="auto" w:fill="auto"/>
          </w:tcPr>
          <w:p w14:paraId="28D33E02" w14:textId="77777777" w:rsidR="00FE3D9D" w:rsidRPr="00C37F14" w:rsidRDefault="00FE3D9D" w:rsidP="00A8741E">
            <w:pPr>
              <w:pStyle w:val="TableText"/>
              <w:jc w:val="center"/>
              <w:rPr>
                <w:rFonts w:cs="Arial"/>
                <w:i/>
              </w:rPr>
            </w:pPr>
            <w:r w:rsidRPr="00C37F14">
              <w:rPr>
                <w:rFonts w:cs="Arial"/>
                <w:i/>
              </w:rPr>
              <w:t>4</w:t>
            </w:r>
          </w:p>
        </w:tc>
        <w:tc>
          <w:tcPr>
            <w:tcW w:w="3778" w:type="dxa"/>
            <w:shd w:val="clear" w:color="auto" w:fill="auto"/>
          </w:tcPr>
          <w:p w14:paraId="05C51860" w14:textId="77777777" w:rsidR="00DD63CB" w:rsidRDefault="00FE3D9D" w:rsidP="00DD63CB">
            <w:pPr>
              <w:pStyle w:val="TableText"/>
              <w:numPr>
                <w:ilvl w:val="0"/>
                <w:numId w:val="23"/>
              </w:numPr>
              <w:ind w:left="360"/>
              <w:rPr>
                <w:rFonts w:cs="Arial"/>
                <w:i/>
              </w:rPr>
            </w:pPr>
            <w:r w:rsidRPr="00C37F14">
              <w:rPr>
                <w:rFonts w:cs="Arial"/>
                <w:i/>
              </w:rPr>
              <w:t>Duplication of contact details</w:t>
            </w:r>
            <w:r w:rsidR="00DD63CB">
              <w:rPr>
                <w:rFonts w:cs="Arial"/>
                <w:i/>
              </w:rPr>
              <w:t xml:space="preserve"> outside of Office 365</w:t>
            </w:r>
            <w:r w:rsidRPr="00C37F14">
              <w:rPr>
                <w:rFonts w:cs="Arial"/>
                <w:i/>
              </w:rPr>
              <w:t xml:space="preserve"> </w:t>
            </w:r>
          </w:p>
          <w:p w14:paraId="4AFE9244" w14:textId="75CAF27A" w:rsidR="00FE3D9D" w:rsidRPr="00C37F14" w:rsidRDefault="00FE3D9D" w:rsidP="00DD63CB">
            <w:pPr>
              <w:pStyle w:val="TableText"/>
              <w:numPr>
                <w:ilvl w:val="0"/>
                <w:numId w:val="23"/>
              </w:numPr>
              <w:ind w:left="360"/>
              <w:rPr>
                <w:rFonts w:cs="Arial"/>
                <w:i/>
              </w:rPr>
            </w:pPr>
            <w:r w:rsidRPr="00C37F14">
              <w:rPr>
                <w:rFonts w:cs="Arial"/>
                <w:i/>
              </w:rPr>
              <w:t>Backup of SharePoint libraries and Email</w:t>
            </w:r>
          </w:p>
          <w:p w14:paraId="1FD4E81A" w14:textId="77777777" w:rsidR="00FE3D9D" w:rsidRPr="00C37F14" w:rsidRDefault="00FE3D9D" w:rsidP="00DD63CB">
            <w:pPr>
              <w:pStyle w:val="TableText"/>
              <w:numPr>
                <w:ilvl w:val="0"/>
                <w:numId w:val="23"/>
              </w:numPr>
              <w:ind w:left="360"/>
              <w:rPr>
                <w:rFonts w:cs="Arial"/>
                <w:i/>
              </w:rPr>
            </w:pPr>
            <w:r w:rsidRPr="00C37F14">
              <w:rPr>
                <w:rFonts w:cs="Arial"/>
                <w:i/>
              </w:rPr>
              <w:t>Email queueing to ensure delivery once service is back up</w:t>
            </w:r>
          </w:p>
        </w:tc>
      </w:tr>
      <w:tr w:rsidR="00FE3D9D" w:rsidRPr="00C37F14" w14:paraId="3A96AC27" w14:textId="77777777" w:rsidTr="006C7703">
        <w:trPr>
          <w:trHeight w:val="501"/>
        </w:trPr>
        <w:tc>
          <w:tcPr>
            <w:tcW w:w="1982" w:type="dxa"/>
            <w:shd w:val="clear" w:color="auto" w:fill="auto"/>
          </w:tcPr>
          <w:p w14:paraId="2DC63D90" w14:textId="77777777" w:rsidR="00FE3D9D" w:rsidRPr="00C37F14" w:rsidRDefault="00FE3D9D" w:rsidP="00A8741E">
            <w:pPr>
              <w:pStyle w:val="TableText"/>
              <w:rPr>
                <w:rFonts w:cs="Arial"/>
                <w:i/>
              </w:rPr>
            </w:pPr>
            <w:r w:rsidRPr="00C37F14">
              <w:rPr>
                <w:rFonts w:cs="Arial"/>
                <w:i/>
              </w:rPr>
              <w:t>Data Breach</w:t>
            </w:r>
          </w:p>
        </w:tc>
        <w:tc>
          <w:tcPr>
            <w:tcW w:w="996" w:type="dxa"/>
            <w:shd w:val="clear" w:color="auto" w:fill="auto"/>
          </w:tcPr>
          <w:p w14:paraId="29347715" w14:textId="77777777" w:rsidR="00FE3D9D" w:rsidRPr="00C37F14" w:rsidRDefault="00FE3D9D" w:rsidP="00A8741E">
            <w:pPr>
              <w:pStyle w:val="TableText"/>
              <w:jc w:val="center"/>
              <w:rPr>
                <w:rFonts w:cs="Arial"/>
                <w:i/>
              </w:rPr>
            </w:pPr>
            <w:r w:rsidRPr="00C37F14">
              <w:rPr>
                <w:rFonts w:cs="Arial"/>
                <w:i/>
              </w:rPr>
              <w:t>2</w:t>
            </w:r>
          </w:p>
        </w:tc>
        <w:tc>
          <w:tcPr>
            <w:tcW w:w="988" w:type="dxa"/>
            <w:shd w:val="clear" w:color="auto" w:fill="auto"/>
          </w:tcPr>
          <w:p w14:paraId="5CC93C31" w14:textId="77777777" w:rsidR="00FE3D9D" w:rsidRPr="00C37F14" w:rsidRDefault="00FE3D9D" w:rsidP="00A8741E">
            <w:pPr>
              <w:pStyle w:val="TableText"/>
              <w:jc w:val="center"/>
              <w:rPr>
                <w:rFonts w:cs="Arial"/>
                <w:i/>
              </w:rPr>
            </w:pPr>
            <w:r w:rsidRPr="00C37F14">
              <w:rPr>
                <w:rFonts w:cs="Arial"/>
                <w:i/>
              </w:rPr>
              <w:t>2</w:t>
            </w:r>
          </w:p>
        </w:tc>
        <w:tc>
          <w:tcPr>
            <w:tcW w:w="1276" w:type="dxa"/>
            <w:shd w:val="clear" w:color="auto" w:fill="auto"/>
          </w:tcPr>
          <w:p w14:paraId="2F16FC4B" w14:textId="77777777" w:rsidR="00FE3D9D" w:rsidRPr="00C37F14" w:rsidRDefault="00FE3D9D" w:rsidP="00A8741E">
            <w:pPr>
              <w:pStyle w:val="TableText"/>
              <w:jc w:val="center"/>
              <w:rPr>
                <w:rFonts w:cs="Arial"/>
                <w:i/>
              </w:rPr>
            </w:pPr>
            <w:r w:rsidRPr="00C37F14">
              <w:rPr>
                <w:rFonts w:cs="Arial"/>
                <w:i/>
              </w:rPr>
              <w:t>4</w:t>
            </w:r>
          </w:p>
        </w:tc>
        <w:tc>
          <w:tcPr>
            <w:tcW w:w="3778" w:type="dxa"/>
            <w:shd w:val="clear" w:color="auto" w:fill="auto"/>
          </w:tcPr>
          <w:p w14:paraId="041E4376" w14:textId="77777777" w:rsidR="00DD63CB" w:rsidRDefault="00FE3D9D" w:rsidP="00DD63CB">
            <w:pPr>
              <w:pStyle w:val="TableText"/>
              <w:numPr>
                <w:ilvl w:val="0"/>
                <w:numId w:val="23"/>
              </w:numPr>
              <w:ind w:left="360"/>
              <w:rPr>
                <w:rFonts w:cs="Arial"/>
                <w:i/>
              </w:rPr>
            </w:pPr>
            <w:r w:rsidRPr="00C37F14">
              <w:rPr>
                <w:rFonts w:cs="Arial"/>
                <w:i/>
              </w:rPr>
              <w:t>Firewalls</w:t>
            </w:r>
          </w:p>
          <w:p w14:paraId="1FD99095" w14:textId="659AF10C" w:rsidR="00FE3D9D" w:rsidRPr="00C37F14" w:rsidRDefault="00FE3D9D" w:rsidP="00DD63CB">
            <w:pPr>
              <w:pStyle w:val="TableText"/>
              <w:numPr>
                <w:ilvl w:val="0"/>
                <w:numId w:val="23"/>
              </w:numPr>
              <w:ind w:left="360"/>
              <w:rPr>
                <w:rFonts w:cs="Arial"/>
                <w:i/>
              </w:rPr>
            </w:pPr>
            <w:r w:rsidRPr="00C37F14">
              <w:rPr>
                <w:rFonts w:cs="Arial"/>
                <w:i/>
              </w:rPr>
              <w:t>Endpoint Protection Software</w:t>
            </w:r>
          </w:p>
          <w:p w14:paraId="788C549B" w14:textId="77777777" w:rsidR="00FE3D9D" w:rsidRPr="00C37F14" w:rsidRDefault="00FE3D9D" w:rsidP="00DD63CB">
            <w:pPr>
              <w:pStyle w:val="TableText"/>
              <w:numPr>
                <w:ilvl w:val="0"/>
                <w:numId w:val="23"/>
              </w:numPr>
              <w:ind w:left="360"/>
              <w:rPr>
                <w:rFonts w:cs="Arial"/>
                <w:i/>
              </w:rPr>
            </w:pPr>
            <w:r w:rsidRPr="00C37F14">
              <w:rPr>
                <w:rFonts w:cs="Arial"/>
                <w:i/>
              </w:rPr>
              <w:t>Security Awareness Training</w:t>
            </w:r>
          </w:p>
        </w:tc>
      </w:tr>
      <w:tr w:rsidR="00FE3D9D" w:rsidRPr="00C37F14" w14:paraId="01A93204" w14:textId="77777777" w:rsidTr="006C7703">
        <w:trPr>
          <w:trHeight w:val="501"/>
        </w:trPr>
        <w:tc>
          <w:tcPr>
            <w:tcW w:w="1982" w:type="dxa"/>
            <w:shd w:val="clear" w:color="auto" w:fill="auto"/>
          </w:tcPr>
          <w:p w14:paraId="2F44414F" w14:textId="77777777" w:rsidR="00DD63CB" w:rsidRDefault="00FE3D9D" w:rsidP="00A8741E">
            <w:pPr>
              <w:pStyle w:val="TableText"/>
              <w:rPr>
                <w:rFonts w:cs="Arial"/>
                <w:i/>
              </w:rPr>
            </w:pPr>
            <w:r w:rsidRPr="00C37F14">
              <w:rPr>
                <w:rFonts w:cs="Arial"/>
                <w:i/>
              </w:rPr>
              <w:t>Regular robberies</w:t>
            </w:r>
          </w:p>
          <w:p w14:paraId="1A523563" w14:textId="77777777" w:rsidR="00DD63CB" w:rsidRDefault="00DD63CB" w:rsidP="00A8741E">
            <w:pPr>
              <w:pStyle w:val="TableText"/>
              <w:rPr>
                <w:rFonts w:cs="Arial"/>
                <w:i/>
              </w:rPr>
            </w:pPr>
          </w:p>
          <w:p w14:paraId="5ED6E663" w14:textId="5FD150A0" w:rsidR="00DD63CB" w:rsidRPr="00C37F14" w:rsidRDefault="00DD63CB" w:rsidP="00DD63CB">
            <w:pPr>
              <w:pStyle w:val="TableText"/>
              <w:rPr>
                <w:rFonts w:cs="Arial"/>
                <w:i/>
              </w:rPr>
            </w:pPr>
            <w:r>
              <w:rPr>
                <w:rFonts w:cs="Arial"/>
                <w:i/>
              </w:rPr>
              <w:t>(</w:t>
            </w:r>
            <w:r w:rsidRPr="00C37F14">
              <w:rPr>
                <w:rFonts w:cs="Arial"/>
                <w:i/>
              </w:rPr>
              <w:t>this is something that happened to a Pharmacy we supported</w:t>
            </w:r>
            <w:r>
              <w:rPr>
                <w:rFonts w:cs="Arial"/>
                <w:i/>
              </w:rPr>
              <w:t>)</w:t>
            </w:r>
          </w:p>
          <w:p w14:paraId="41573919" w14:textId="688A3CFA" w:rsidR="00FE3D9D" w:rsidRPr="00C37F14" w:rsidRDefault="00FE3D9D" w:rsidP="00A8741E">
            <w:pPr>
              <w:pStyle w:val="TableText"/>
              <w:rPr>
                <w:rFonts w:cs="Arial"/>
                <w:i/>
              </w:rPr>
            </w:pPr>
            <w:r w:rsidRPr="00C37F14">
              <w:rPr>
                <w:rFonts w:cs="Arial"/>
                <w:i/>
              </w:rPr>
              <w:t xml:space="preserve"> </w:t>
            </w:r>
          </w:p>
        </w:tc>
        <w:tc>
          <w:tcPr>
            <w:tcW w:w="996" w:type="dxa"/>
            <w:shd w:val="clear" w:color="auto" w:fill="auto"/>
          </w:tcPr>
          <w:p w14:paraId="4A364142" w14:textId="77777777" w:rsidR="00FE3D9D" w:rsidRPr="00C37F14" w:rsidRDefault="00FE3D9D" w:rsidP="00A8741E">
            <w:pPr>
              <w:pStyle w:val="TableText"/>
              <w:jc w:val="center"/>
              <w:rPr>
                <w:rFonts w:cs="Arial"/>
                <w:i/>
              </w:rPr>
            </w:pPr>
            <w:r w:rsidRPr="00C37F14">
              <w:rPr>
                <w:rFonts w:cs="Arial"/>
                <w:i/>
              </w:rPr>
              <w:t>3</w:t>
            </w:r>
          </w:p>
        </w:tc>
        <w:tc>
          <w:tcPr>
            <w:tcW w:w="988" w:type="dxa"/>
            <w:shd w:val="clear" w:color="auto" w:fill="auto"/>
          </w:tcPr>
          <w:p w14:paraId="1E725E44" w14:textId="77777777" w:rsidR="00FE3D9D" w:rsidRPr="00C37F14" w:rsidRDefault="00FE3D9D" w:rsidP="00A8741E">
            <w:pPr>
              <w:pStyle w:val="TableText"/>
              <w:jc w:val="center"/>
              <w:rPr>
                <w:rFonts w:cs="Arial"/>
                <w:i/>
              </w:rPr>
            </w:pPr>
            <w:r w:rsidRPr="00C37F14">
              <w:rPr>
                <w:rFonts w:cs="Arial"/>
                <w:i/>
              </w:rPr>
              <w:t>3</w:t>
            </w:r>
          </w:p>
        </w:tc>
        <w:tc>
          <w:tcPr>
            <w:tcW w:w="1276" w:type="dxa"/>
            <w:shd w:val="clear" w:color="auto" w:fill="auto"/>
          </w:tcPr>
          <w:p w14:paraId="24970FA7" w14:textId="77777777" w:rsidR="00FE3D9D" w:rsidRPr="00C37F14" w:rsidRDefault="00FE3D9D" w:rsidP="00A8741E">
            <w:pPr>
              <w:pStyle w:val="TableText"/>
              <w:jc w:val="center"/>
              <w:rPr>
                <w:rFonts w:cs="Arial"/>
                <w:i/>
              </w:rPr>
            </w:pPr>
            <w:r w:rsidRPr="00C37F14">
              <w:rPr>
                <w:rFonts w:cs="Arial"/>
                <w:i/>
              </w:rPr>
              <w:t>9</w:t>
            </w:r>
          </w:p>
        </w:tc>
        <w:tc>
          <w:tcPr>
            <w:tcW w:w="3778" w:type="dxa"/>
            <w:shd w:val="clear" w:color="auto" w:fill="auto"/>
          </w:tcPr>
          <w:p w14:paraId="09C13D4E" w14:textId="77777777" w:rsidR="00FE3D9D" w:rsidRPr="00C37F14" w:rsidRDefault="00FE3D9D" w:rsidP="00DD63CB">
            <w:pPr>
              <w:pStyle w:val="TableText"/>
              <w:numPr>
                <w:ilvl w:val="0"/>
                <w:numId w:val="23"/>
              </w:numPr>
              <w:ind w:left="360"/>
              <w:rPr>
                <w:rFonts w:cs="Arial"/>
                <w:i/>
              </w:rPr>
            </w:pPr>
            <w:r w:rsidRPr="00C37F14">
              <w:rPr>
                <w:rFonts w:cs="Arial"/>
                <w:i/>
              </w:rPr>
              <w:t>CCTV (we installed the system)</w:t>
            </w:r>
          </w:p>
          <w:p w14:paraId="55598A30" w14:textId="77777777" w:rsidR="00FE3D9D" w:rsidRPr="00C37F14" w:rsidRDefault="00FE3D9D" w:rsidP="00DD63CB">
            <w:pPr>
              <w:pStyle w:val="TableText"/>
              <w:numPr>
                <w:ilvl w:val="0"/>
                <w:numId w:val="23"/>
              </w:numPr>
              <w:ind w:left="360"/>
              <w:rPr>
                <w:rFonts w:cs="Arial"/>
                <w:i/>
              </w:rPr>
            </w:pPr>
            <w:r w:rsidRPr="00C37F14">
              <w:rPr>
                <w:rFonts w:cs="Arial"/>
                <w:i/>
              </w:rPr>
              <w:t>Roller shutters</w:t>
            </w:r>
          </w:p>
          <w:p w14:paraId="67173DC2" w14:textId="77777777" w:rsidR="00FE3D9D" w:rsidRPr="00C37F14" w:rsidRDefault="00FE3D9D" w:rsidP="00DD63CB">
            <w:pPr>
              <w:pStyle w:val="TableText"/>
              <w:numPr>
                <w:ilvl w:val="0"/>
                <w:numId w:val="23"/>
              </w:numPr>
              <w:ind w:left="360"/>
              <w:rPr>
                <w:rFonts w:cs="Arial"/>
                <w:i/>
              </w:rPr>
            </w:pPr>
            <w:r w:rsidRPr="00C37F14">
              <w:rPr>
                <w:rFonts w:cs="Arial"/>
                <w:i/>
              </w:rPr>
              <w:t>Bollards on the footpath</w:t>
            </w:r>
          </w:p>
        </w:tc>
      </w:tr>
      <w:tr w:rsidR="00FE3D9D" w:rsidRPr="00C37F14" w14:paraId="72645755" w14:textId="77777777" w:rsidTr="006C7703">
        <w:trPr>
          <w:trHeight w:val="501"/>
        </w:trPr>
        <w:tc>
          <w:tcPr>
            <w:tcW w:w="1982" w:type="dxa"/>
            <w:shd w:val="clear" w:color="auto" w:fill="auto"/>
          </w:tcPr>
          <w:p w14:paraId="52F08491" w14:textId="77777777" w:rsidR="00FE3D9D" w:rsidRPr="00C37F14" w:rsidRDefault="00FE3D9D" w:rsidP="00A8741E">
            <w:pPr>
              <w:pStyle w:val="TableText"/>
              <w:rPr>
                <w:rFonts w:cs="Arial"/>
                <w:i/>
              </w:rPr>
            </w:pPr>
          </w:p>
        </w:tc>
        <w:tc>
          <w:tcPr>
            <w:tcW w:w="996" w:type="dxa"/>
            <w:shd w:val="clear" w:color="auto" w:fill="auto"/>
          </w:tcPr>
          <w:p w14:paraId="701A8298" w14:textId="77777777" w:rsidR="00FE3D9D" w:rsidRPr="00C37F14" w:rsidRDefault="00FE3D9D" w:rsidP="00A8741E">
            <w:pPr>
              <w:pStyle w:val="TableText"/>
              <w:jc w:val="center"/>
              <w:rPr>
                <w:rFonts w:cs="Arial"/>
                <w:i/>
              </w:rPr>
            </w:pPr>
          </w:p>
        </w:tc>
        <w:tc>
          <w:tcPr>
            <w:tcW w:w="988" w:type="dxa"/>
            <w:shd w:val="clear" w:color="auto" w:fill="auto"/>
          </w:tcPr>
          <w:p w14:paraId="4410F74E" w14:textId="77777777" w:rsidR="00FE3D9D" w:rsidRPr="00C37F14" w:rsidRDefault="00FE3D9D" w:rsidP="00A8741E">
            <w:pPr>
              <w:pStyle w:val="TableText"/>
              <w:jc w:val="center"/>
              <w:rPr>
                <w:rFonts w:cs="Arial"/>
                <w:i/>
              </w:rPr>
            </w:pPr>
          </w:p>
        </w:tc>
        <w:tc>
          <w:tcPr>
            <w:tcW w:w="1276" w:type="dxa"/>
            <w:shd w:val="clear" w:color="auto" w:fill="auto"/>
          </w:tcPr>
          <w:p w14:paraId="59EC4F5D" w14:textId="77777777" w:rsidR="00FE3D9D" w:rsidRPr="00C37F14" w:rsidRDefault="00FE3D9D" w:rsidP="00A8741E">
            <w:pPr>
              <w:pStyle w:val="TableText"/>
              <w:jc w:val="center"/>
              <w:rPr>
                <w:rFonts w:cs="Arial"/>
                <w:i/>
              </w:rPr>
            </w:pPr>
          </w:p>
        </w:tc>
        <w:tc>
          <w:tcPr>
            <w:tcW w:w="3778" w:type="dxa"/>
            <w:shd w:val="clear" w:color="auto" w:fill="auto"/>
          </w:tcPr>
          <w:p w14:paraId="59AD8F6E" w14:textId="77777777" w:rsidR="00FE3D9D" w:rsidRPr="00C37F14" w:rsidRDefault="00FE3D9D" w:rsidP="00A8741E">
            <w:pPr>
              <w:pStyle w:val="TableText"/>
              <w:rPr>
                <w:rFonts w:cs="Arial"/>
                <w:i/>
              </w:rPr>
            </w:pPr>
          </w:p>
        </w:tc>
      </w:tr>
    </w:tbl>
    <w:p w14:paraId="0F59BFE1" w14:textId="77777777" w:rsidR="006C7703" w:rsidRDefault="006C7703">
      <w:pPr>
        <w:tabs>
          <w:tab w:val="clear" w:pos="180"/>
        </w:tabs>
        <w:spacing w:before="0" w:line="259" w:lineRule="auto"/>
        <w:rPr>
          <w:rFonts w:eastAsiaTheme="majorEastAsia"/>
          <w:color w:val="0F4761" w:themeColor="accent1" w:themeShade="BF"/>
          <w:sz w:val="40"/>
          <w:szCs w:val="40"/>
        </w:rPr>
      </w:pPr>
      <w:bookmarkStart w:id="43" w:name="_Toc300919342"/>
      <w:bookmarkStart w:id="44" w:name="_Toc114049870"/>
      <w:r>
        <w:br w:type="page"/>
      </w:r>
    </w:p>
    <w:p w14:paraId="28515F6D" w14:textId="36D47358" w:rsidR="000936CE" w:rsidRPr="00C37F14" w:rsidRDefault="00AE4762" w:rsidP="001A57B6">
      <w:pPr>
        <w:pStyle w:val="Heading1"/>
        <w:numPr>
          <w:ilvl w:val="0"/>
          <w:numId w:val="32"/>
        </w:numPr>
        <w:rPr>
          <w:rFonts w:ascii="Arial" w:hAnsi="Arial" w:cs="Arial"/>
        </w:rPr>
      </w:pPr>
      <w:bookmarkStart w:id="45" w:name="_Toc193266837"/>
      <w:r>
        <w:rPr>
          <w:rFonts w:ascii="Arial" w:hAnsi="Arial" w:cs="Arial"/>
        </w:rPr>
        <w:lastRenderedPageBreak/>
        <w:t>Event</w:t>
      </w:r>
      <w:r w:rsidR="0007273B">
        <w:rPr>
          <w:rFonts w:ascii="Arial" w:hAnsi="Arial" w:cs="Arial"/>
        </w:rPr>
        <w:t xml:space="preserve"> Response</w:t>
      </w:r>
      <w:bookmarkEnd w:id="45"/>
    </w:p>
    <w:p w14:paraId="21F849F7" w14:textId="0E0FF28E" w:rsidR="00262245" w:rsidRPr="00073067" w:rsidRDefault="00262245" w:rsidP="00073067">
      <w:pPr>
        <w:pStyle w:val="Heading2"/>
        <w:numPr>
          <w:ilvl w:val="1"/>
          <w:numId w:val="32"/>
        </w:numPr>
      </w:pPr>
      <w:bookmarkStart w:id="46" w:name="_Toc193266838"/>
      <w:r w:rsidRPr="00073067">
        <w:t>Introduction</w:t>
      </w:r>
      <w:bookmarkEnd w:id="46"/>
    </w:p>
    <w:p w14:paraId="5DD2FFC3" w14:textId="7583E505" w:rsidR="00262245" w:rsidRDefault="005D0798" w:rsidP="00594AEA">
      <w:pPr>
        <w:tabs>
          <w:tab w:val="clear" w:pos="180"/>
          <w:tab w:val="left" w:pos="1234"/>
        </w:tabs>
        <w:spacing w:before="0" w:after="0" w:line="240" w:lineRule="auto"/>
        <w:rPr>
          <w:sz w:val="22"/>
          <w:szCs w:val="20"/>
          <w:lang w:eastAsia="en-US"/>
        </w:rPr>
      </w:pPr>
      <w:r>
        <w:rPr>
          <w:sz w:val="22"/>
          <w:szCs w:val="20"/>
          <w:lang w:eastAsia="en-US"/>
        </w:rPr>
        <w:t>This section of the BC&amp;DR Plan i</w:t>
      </w:r>
      <w:r w:rsidR="002370AE">
        <w:rPr>
          <w:sz w:val="22"/>
          <w:szCs w:val="20"/>
          <w:lang w:eastAsia="en-US"/>
        </w:rPr>
        <w:t xml:space="preserve">s to provide the resources to select members of the Event </w:t>
      </w:r>
      <w:r w:rsidR="00F1147C">
        <w:rPr>
          <w:sz w:val="22"/>
          <w:szCs w:val="20"/>
          <w:lang w:eastAsia="en-US"/>
        </w:rPr>
        <w:t>Response</w:t>
      </w:r>
      <w:r w:rsidR="002370AE">
        <w:rPr>
          <w:sz w:val="22"/>
          <w:szCs w:val="20"/>
          <w:lang w:eastAsia="en-US"/>
        </w:rPr>
        <w:t xml:space="preserve"> Team and provide </w:t>
      </w:r>
      <w:r w:rsidR="002370AE" w:rsidRPr="00594AEA">
        <w:rPr>
          <w:sz w:val="22"/>
          <w:szCs w:val="20"/>
          <w:lang w:eastAsia="en-US"/>
        </w:rPr>
        <w:t xml:space="preserve">a structured approach </w:t>
      </w:r>
      <w:r w:rsidR="002370AE">
        <w:rPr>
          <w:sz w:val="22"/>
          <w:szCs w:val="20"/>
          <w:lang w:eastAsia="en-US"/>
        </w:rPr>
        <w:t xml:space="preserve">to assess a potential event and respond effectively to ensure the business remains operational during an event </w:t>
      </w:r>
      <w:r w:rsidR="002370AE" w:rsidRPr="00594AEA">
        <w:rPr>
          <w:sz w:val="22"/>
          <w:szCs w:val="20"/>
          <w:lang w:eastAsia="en-US"/>
        </w:rPr>
        <w:t>and minimises any</w:t>
      </w:r>
      <w:r w:rsidR="002370AE">
        <w:rPr>
          <w:sz w:val="22"/>
          <w:szCs w:val="20"/>
          <w:lang w:eastAsia="en-US"/>
        </w:rPr>
        <w:t xml:space="preserve"> </w:t>
      </w:r>
      <w:r w:rsidR="00F1147C">
        <w:rPr>
          <w:sz w:val="22"/>
          <w:szCs w:val="20"/>
          <w:lang w:eastAsia="en-US"/>
        </w:rPr>
        <w:t>impact to the business including</w:t>
      </w:r>
      <w:r w:rsidR="002370AE" w:rsidRPr="00594AEA">
        <w:rPr>
          <w:sz w:val="22"/>
          <w:szCs w:val="20"/>
          <w:lang w:eastAsia="en-US"/>
        </w:rPr>
        <w:t xml:space="preserve"> reputational damage.</w:t>
      </w:r>
    </w:p>
    <w:p w14:paraId="3D478596" w14:textId="77777777" w:rsidR="00C832F4" w:rsidRPr="000B1C79" w:rsidRDefault="00C832F4" w:rsidP="00705387">
      <w:pPr>
        <w:tabs>
          <w:tab w:val="clear" w:pos="180"/>
          <w:tab w:val="left" w:pos="1234"/>
        </w:tabs>
        <w:spacing w:before="0" w:after="0" w:line="240" w:lineRule="auto"/>
        <w:rPr>
          <w:sz w:val="22"/>
          <w:szCs w:val="20"/>
        </w:rPr>
      </w:pPr>
    </w:p>
    <w:p w14:paraId="2949C34E" w14:textId="5E3DBFF3" w:rsidR="00262245" w:rsidRPr="00073067" w:rsidRDefault="00D87467" w:rsidP="00073067">
      <w:pPr>
        <w:pStyle w:val="Heading2"/>
        <w:numPr>
          <w:ilvl w:val="1"/>
          <w:numId w:val="32"/>
        </w:numPr>
      </w:pPr>
      <w:bookmarkStart w:id="47" w:name="_Toc193266839"/>
      <w:r w:rsidRPr="00073067">
        <w:t>Instructions</w:t>
      </w:r>
      <w:bookmarkEnd w:id="47"/>
    </w:p>
    <w:p w14:paraId="7EAAE919" w14:textId="475010EF" w:rsidR="00857EE6" w:rsidRPr="00594AEA" w:rsidRDefault="00D377A2" w:rsidP="00594AEA">
      <w:pPr>
        <w:tabs>
          <w:tab w:val="clear" w:pos="180"/>
          <w:tab w:val="left" w:pos="1234"/>
        </w:tabs>
        <w:spacing w:before="0" w:after="0" w:line="240" w:lineRule="auto"/>
        <w:rPr>
          <w:sz w:val="22"/>
          <w:szCs w:val="20"/>
          <w:lang w:eastAsia="en-US"/>
        </w:rPr>
      </w:pPr>
      <w:r w:rsidRPr="00594AEA">
        <w:rPr>
          <w:sz w:val="22"/>
          <w:szCs w:val="20"/>
          <w:lang w:eastAsia="en-US"/>
        </w:rPr>
        <w:t xml:space="preserve">Key members of the business should sit down to discuss </w:t>
      </w:r>
      <w:r w:rsidR="005E06DE">
        <w:rPr>
          <w:sz w:val="22"/>
          <w:szCs w:val="20"/>
          <w:lang w:eastAsia="en-US"/>
        </w:rPr>
        <w:t xml:space="preserve">and decide on </w:t>
      </w:r>
      <w:r w:rsidRPr="00594AEA">
        <w:rPr>
          <w:sz w:val="22"/>
          <w:szCs w:val="20"/>
          <w:lang w:eastAsia="en-US"/>
        </w:rPr>
        <w:t xml:space="preserve">who should form part of the </w:t>
      </w:r>
      <w:r w:rsidR="00F1147C">
        <w:rPr>
          <w:sz w:val="22"/>
          <w:szCs w:val="20"/>
          <w:lang w:eastAsia="en-US"/>
        </w:rPr>
        <w:t>Event Response Team</w:t>
      </w:r>
      <w:r w:rsidRPr="00594AEA">
        <w:rPr>
          <w:sz w:val="22"/>
          <w:szCs w:val="20"/>
          <w:lang w:eastAsia="en-US"/>
        </w:rPr>
        <w:t xml:space="preserve">, </w:t>
      </w:r>
      <w:r w:rsidR="00F1147C">
        <w:rPr>
          <w:sz w:val="22"/>
          <w:szCs w:val="20"/>
          <w:lang w:eastAsia="en-US"/>
        </w:rPr>
        <w:t>what are their</w:t>
      </w:r>
      <w:r w:rsidRPr="00594AEA">
        <w:rPr>
          <w:sz w:val="22"/>
          <w:szCs w:val="20"/>
          <w:lang w:eastAsia="en-US"/>
        </w:rPr>
        <w:t xml:space="preserve"> roles and responsibilities </w:t>
      </w:r>
      <w:r w:rsidR="00F1147C">
        <w:rPr>
          <w:sz w:val="22"/>
          <w:szCs w:val="20"/>
          <w:lang w:eastAsia="en-US"/>
        </w:rPr>
        <w:t xml:space="preserve">and what </w:t>
      </w:r>
      <w:r w:rsidR="00A7267C">
        <w:rPr>
          <w:sz w:val="22"/>
          <w:szCs w:val="20"/>
          <w:lang w:eastAsia="en-US"/>
        </w:rPr>
        <w:t>steps to do to activate the team and respond to an event</w:t>
      </w:r>
      <w:r w:rsidR="001B12F3" w:rsidRPr="00594AEA">
        <w:rPr>
          <w:sz w:val="22"/>
          <w:szCs w:val="20"/>
          <w:lang w:eastAsia="en-US"/>
        </w:rPr>
        <w:t>.</w:t>
      </w:r>
    </w:p>
    <w:p w14:paraId="44459651" w14:textId="77777777" w:rsidR="00C766E1" w:rsidRPr="00705387" w:rsidRDefault="00C766E1" w:rsidP="00705387">
      <w:pPr>
        <w:tabs>
          <w:tab w:val="clear" w:pos="180"/>
          <w:tab w:val="left" w:pos="1234"/>
        </w:tabs>
        <w:spacing w:before="0" w:after="0" w:line="240" w:lineRule="auto"/>
      </w:pPr>
    </w:p>
    <w:p w14:paraId="5C65D4CC" w14:textId="48E47009" w:rsidR="00D87467" w:rsidRPr="00073067" w:rsidRDefault="00D87467" w:rsidP="00073067">
      <w:pPr>
        <w:pStyle w:val="Heading2"/>
        <w:numPr>
          <w:ilvl w:val="1"/>
          <w:numId w:val="32"/>
        </w:numPr>
      </w:pPr>
      <w:bookmarkStart w:id="48" w:name="_Toc193266840"/>
      <w:r w:rsidRPr="00073067">
        <w:t>Objective</w:t>
      </w:r>
      <w:r w:rsidR="004B5406" w:rsidRPr="00073067">
        <w:t>s</w:t>
      </w:r>
      <w:bookmarkEnd w:id="48"/>
    </w:p>
    <w:p w14:paraId="49DDCF09" w14:textId="13485B49" w:rsidR="009D00DA" w:rsidRPr="00594AEA" w:rsidRDefault="005B63CB" w:rsidP="009D00DA">
      <w:pPr>
        <w:tabs>
          <w:tab w:val="clear" w:pos="180"/>
          <w:tab w:val="left" w:pos="1234"/>
        </w:tabs>
        <w:spacing w:before="0" w:after="0" w:line="240" w:lineRule="auto"/>
        <w:rPr>
          <w:sz w:val="22"/>
          <w:szCs w:val="20"/>
          <w:lang w:eastAsia="en-US"/>
        </w:rPr>
      </w:pPr>
      <w:r>
        <w:rPr>
          <w:sz w:val="22"/>
          <w:szCs w:val="20"/>
          <w:lang w:eastAsia="en-US"/>
        </w:rPr>
        <w:t xml:space="preserve">The objectives of this section are to </w:t>
      </w:r>
    </w:p>
    <w:p w14:paraId="6FE73D6B" w14:textId="77777777" w:rsidR="00D618FF" w:rsidRPr="00594AEA" w:rsidRDefault="00D618FF" w:rsidP="009D00DA">
      <w:pPr>
        <w:tabs>
          <w:tab w:val="clear" w:pos="180"/>
          <w:tab w:val="left" w:pos="1234"/>
        </w:tabs>
        <w:spacing w:before="0" w:after="0" w:line="240" w:lineRule="auto"/>
        <w:rPr>
          <w:sz w:val="22"/>
          <w:szCs w:val="20"/>
          <w:lang w:eastAsia="en-US"/>
        </w:rPr>
      </w:pPr>
    </w:p>
    <w:p w14:paraId="5D5C6056" w14:textId="2283AC36" w:rsidR="009D00DA" w:rsidRPr="00594AEA" w:rsidRDefault="00A7267C" w:rsidP="009D00DA">
      <w:pPr>
        <w:pStyle w:val="ListParagraph"/>
        <w:numPr>
          <w:ilvl w:val="0"/>
          <w:numId w:val="7"/>
        </w:numPr>
        <w:tabs>
          <w:tab w:val="clear" w:pos="180"/>
          <w:tab w:val="left" w:pos="1234"/>
        </w:tabs>
        <w:spacing w:before="0" w:after="0" w:line="240" w:lineRule="auto"/>
        <w:rPr>
          <w:sz w:val="22"/>
          <w:szCs w:val="20"/>
          <w:lang w:eastAsia="en-US"/>
        </w:rPr>
      </w:pPr>
      <w:r>
        <w:rPr>
          <w:sz w:val="22"/>
          <w:szCs w:val="20"/>
          <w:lang w:eastAsia="en-US"/>
        </w:rPr>
        <w:t>Form the Event Response Team and assign roles</w:t>
      </w:r>
    </w:p>
    <w:p w14:paraId="3BE8BBCD" w14:textId="23E91367" w:rsidR="009D00DA" w:rsidRPr="00594AEA" w:rsidRDefault="00E62D57" w:rsidP="009D00DA">
      <w:pPr>
        <w:pStyle w:val="ListParagraph"/>
        <w:numPr>
          <w:ilvl w:val="0"/>
          <w:numId w:val="7"/>
        </w:numPr>
        <w:tabs>
          <w:tab w:val="clear" w:pos="180"/>
          <w:tab w:val="left" w:pos="1234"/>
        </w:tabs>
        <w:spacing w:before="0" w:after="0" w:line="240" w:lineRule="auto"/>
        <w:rPr>
          <w:sz w:val="22"/>
          <w:szCs w:val="20"/>
          <w:lang w:eastAsia="en-US"/>
        </w:rPr>
      </w:pPr>
      <w:r>
        <w:rPr>
          <w:sz w:val="22"/>
          <w:szCs w:val="20"/>
          <w:lang w:eastAsia="en-US"/>
        </w:rPr>
        <w:t>Create a log of meeting minutes and actions</w:t>
      </w:r>
    </w:p>
    <w:p w14:paraId="6A798B46" w14:textId="23C14E75" w:rsidR="009D00DA" w:rsidRPr="00594AEA" w:rsidRDefault="00E62D57" w:rsidP="009D00DA">
      <w:pPr>
        <w:pStyle w:val="ListParagraph"/>
        <w:numPr>
          <w:ilvl w:val="0"/>
          <w:numId w:val="7"/>
        </w:numPr>
        <w:tabs>
          <w:tab w:val="clear" w:pos="180"/>
          <w:tab w:val="left" w:pos="1234"/>
        </w:tabs>
        <w:spacing w:before="0" w:after="0" w:line="240" w:lineRule="auto"/>
        <w:rPr>
          <w:sz w:val="22"/>
          <w:szCs w:val="20"/>
          <w:lang w:eastAsia="en-US"/>
        </w:rPr>
      </w:pPr>
      <w:r>
        <w:rPr>
          <w:sz w:val="22"/>
          <w:szCs w:val="20"/>
          <w:lang w:eastAsia="en-US"/>
        </w:rPr>
        <w:t>Provide tools to assess an event</w:t>
      </w:r>
    </w:p>
    <w:p w14:paraId="6966E2D4" w14:textId="60A734B9" w:rsidR="00E62D57" w:rsidRDefault="00E62D57" w:rsidP="009D00DA">
      <w:pPr>
        <w:pStyle w:val="ListParagraph"/>
        <w:numPr>
          <w:ilvl w:val="0"/>
          <w:numId w:val="7"/>
        </w:numPr>
        <w:tabs>
          <w:tab w:val="clear" w:pos="180"/>
          <w:tab w:val="left" w:pos="1234"/>
        </w:tabs>
        <w:spacing w:before="0" w:after="0" w:line="240" w:lineRule="auto"/>
        <w:rPr>
          <w:sz w:val="22"/>
          <w:szCs w:val="20"/>
          <w:lang w:eastAsia="en-US"/>
        </w:rPr>
      </w:pPr>
      <w:r>
        <w:rPr>
          <w:sz w:val="22"/>
          <w:szCs w:val="20"/>
          <w:lang w:eastAsia="en-US"/>
        </w:rPr>
        <w:t>Create process to respond to an event</w:t>
      </w:r>
      <w:r w:rsidRPr="00594AEA">
        <w:rPr>
          <w:sz w:val="22"/>
          <w:szCs w:val="20"/>
          <w:lang w:eastAsia="en-US"/>
        </w:rPr>
        <w:t xml:space="preserve"> </w:t>
      </w:r>
    </w:p>
    <w:p w14:paraId="33EDC045" w14:textId="77777777" w:rsidR="001B12F3" w:rsidRDefault="001B12F3" w:rsidP="00EB637E">
      <w:pPr>
        <w:tabs>
          <w:tab w:val="clear" w:pos="180"/>
          <w:tab w:val="left" w:pos="1234"/>
        </w:tabs>
        <w:spacing w:before="0" w:after="0" w:line="240" w:lineRule="auto"/>
      </w:pPr>
    </w:p>
    <w:p w14:paraId="18B522AF" w14:textId="217AB2CD" w:rsidR="001B12F3" w:rsidRPr="00073067" w:rsidRDefault="006A70AE" w:rsidP="00073067">
      <w:pPr>
        <w:pStyle w:val="Heading2"/>
        <w:numPr>
          <w:ilvl w:val="1"/>
          <w:numId w:val="32"/>
        </w:numPr>
      </w:pPr>
      <w:bookmarkStart w:id="49" w:name="_Hlk193194355"/>
      <w:bookmarkStart w:id="50" w:name="_Toc193266841"/>
      <w:r w:rsidRPr="00073067">
        <w:t xml:space="preserve">Event Response Team Meeting Minutes </w:t>
      </w:r>
      <w:bookmarkEnd w:id="49"/>
      <w:r w:rsidRPr="00073067">
        <w:t>L</w:t>
      </w:r>
      <w:r w:rsidR="001B12F3" w:rsidRPr="00073067">
        <w:t>ocation</w:t>
      </w:r>
      <w:bookmarkEnd w:id="50"/>
    </w:p>
    <w:p w14:paraId="247BB09F" w14:textId="1FFC4ACD" w:rsidR="001B12F3" w:rsidRDefault="006A70AE" w:rsidP="006A70AE">
      <w:pPr>
        <w:tabs>
          <w:tab w:val="clear" w:pos="180"/>
          <w:tab w:val="left" w:pos="1234"/>
        </w:tabs>
        <w:spacing w:before="0" w:after="0" w:line="240" w:lineRule="auto"/>
        <w:rPr>
          <w:sz w:val="22"/>
          <w:szCs w:val="20"/>
          <w:lang w:eastAsia="en-US"/>
        </w:rPr>
      </w:pPr>
      <w:r w:rsidRPr="00594AEA">
        <w:rPr>
          <w:sz w:val="22"/>
          <w:szCs w:val="20"/>
          <w:lang w:eastAsia="en-US"/>
        </w:rPr>
        <w:t>It is important to keep notes of all meetings, decisions and actions and file them in a central repository for future reference.</w:t>
      </w:r>
      <w:r>
        <w:rPr>
          <w:sz w:val="22"/>
          <w:szCs w:val="20"/>
          <w:lang w:eastAsia="en-US"/>
        </w:rPr>
        <w:t xml:space="preserve"> </w:t>
      </w:r>
      <w:r w:rsidR="001B12F3" w:rsidRPr="00C37F14">
        <w:rPr>
          <w:sz w:val="22"/>
          <w:szCs w:val="20"/>
          <w:lang w:eastAsia="en-US"/>
        </w:rPr>
        <w:t xml:space="preserve">There should be a single digital location of </w:t>
      </w:r>
      <w:r w:rsidR="001B12F3">
        <w:rPr>
          <w:sz w:val="22"/>
          <w:szCs w:val="20"/>
          <w:lang w:eastAsia="en-US"/>
        </w:rPr>
        <w:t>this document</w:t>
      </w:r>
      <w:r w:rsidR="001B12F3" w:rsidRPr="00C37F14">
        <w:rPr>
          <w:sz w:val="22"/>
          <w:szCs w:val="20"/>
          <w:lang w:eastAsia="en-US"/>
        </w:rPr>
        <w:t>, as well as a single physical location for a printed version that can be accessed in the event that the digital version</w:t>
      </w:r>
      <w:r w:rsidR="001B12F3">
        <w:rPr>
          <w:sz w:val="22"/>
          <w:szCs w:val="20"/>
          <w:lang w:eastAsia="en-US"/>
        </w:rPr>
        <w:t xml:space="preserve"> is inaccessible</w:t>
      </w:r>
      <w:r w:rsidR="001B12F3" w:rsidRPr="00C37F14">
        <w:rPr>
          <w:sz w:val="22"/>
          <w:szCs w:val="20"/>
          <w:lang w:eastAsia="en-US"/>
        </w:rPr>
        <w:t>.</w:t>
      </w:r>
    </w:p>
    <w:p w14:paraId="05290B92" w14:textId="77777777" w:rsidR="006A70AE" w:rsidRPr="00C37F14" w:rsidRDefault="006A70AE" w:rsidP="006A70AE">
      <w:pPr>
        <w:tabs>
          <w:tab w:val="clear" w:pos="180"/>
          <w:tab w:val="left" w:pos="1234"/>
        </w:tabs>
        <w:spacing w:before="0" w:after="0" w:line="240" w:lineRule="auto"/>
        <w:rPr>
          <w:sz w:val="22"/>
          <w:szCs w:val="20"/>
          <w:lang w:eastAsia="en-US"/>
        </w:rPr>
      </w:pPr>
    </w:p>
    <w:p w14:paraId="38338F84" w14:textId="4A195502" w:rsidR="001B12F3" w:rsidRDefault="001B12F3" w:rsidP="001B12F3">
      <w:pPr>
        <w:rPr>
          <w:sz w:val="22"/>
          <w:szCs w:val="20"/>
          <w:lang w:eastAsia="en-US"/>
        </w:rPr>
      </w:pPr>
      <w:r w:rsidRPr="00C37F14">
        <w:rPr>
          <w:sz w:val="22"/>
          <w:szCs w:val="20"/>
          <w:lang w:eastAsia="en-US"/>
        </w:rPr>
        <w:t xml:space="preserve">The </w:t>
      </w:r>
      <w:r w:rsidR="00073067" w:rsidRPr="00073067">
        <w:rPr>
          <w:sz w:val="22"/>
          <w:szCs w:val="20"/>
          <w:lang w:eastAsia="en-US"/>
        </w:rPr>
        <w:t xml:space="preserve">Event Response Team Meeting Minutes </w:t>
      </w:r>
      <w:r w:rsidR="00073067">
        <w:rPr>
          <w:sz w:val="22"/>
          <w:szCs w:val="20"/>
          <w:lang w:eastAsia="en-US"/>
        </w:rPr>
        <w:t>are</w:t>
      </w:r>
      <w:r w:rsidRPr="00C37F14">
        <w:rPr>
          <w:sz w:val="22"/>
          <w:szCs w:val="20"/>
          <w:lang w:eastAsia="en-US"/>
        </w:rPr>
        <w:t xml:space="preserve"> kept in this location: </w:t>
      </w:r>
    </w:p>
    <w:p w14:paraId="238A80C6" w14:textId="77777777" w:rsidR="006A70AE" w:rsidRDefault="001B12F3" w:rsidP="001B12F3">
      <w:pPr>
        <w:tabs>
          <w:tab w:val="clear" w:pos="180"/>
          <w:tab w:val="left" w:pos="1234"/>
        </w:tabs>
        <w:spacing w:before="0" w:after="0" w:line="240" w:lineRule="auto"/>
        <w:rPr>
          <w:rFonts w:eastAsia="PMingLiU"/>
          <w:b/>
          <w:bCs/>
          <w:color w:val="7F7F7F" w:themeColor="text1" w:themeTint="80"/>
          <w:szCs w:val="20"/>
          <w:lang w:val="en-GB" w:eastAsia="en-US"/>
        </w:rPr>
      </w:pPr>
      <w:r>
        <w:rPr>
          <w:rFonts w:eastAsia="PMingLiU"/>
          <w:b/>
          <w:bCs/>
          <w:color w:val="7F7F7F" w:themeColor="text1" w:themeTint="80"/>
          <w:szCs w:val="20"/>
          <w:lang w:val="en-GB" w:eastAsia="en-US"/>
        </w:rPr>
        <w:tab/>
      </w:r>
      <w:r>
        <w:rPr>
          <w:rFonts w:eastAsia="PMingLiU"/>
          <w:b/>
          <w:bCs/>
          <w:color w:val="7F7F7F" w:themeColor="text1" w:themeTint="80"/>
          <w:szCs w:val="20"/>
          <w:lang w:val="en-GB" w:eastAsia="en-US"/>
        </w:rPr>
        <w:tab/>
      </w:r>
      <w:r w:rsidRPr="00C37F14">
        <w:rPr>
          <w:rFonts w:eastAsia="PMingLiU"/>
          <w:b/>
          <w:bCs/>
          <w:color w:val="7F7F7F" w:themeColor="text1" w:themeTint="80"/>
          <w:szCs w:val="20"/>
          <w:lang w:val="en-GB" w:eastAsia="en-US"/>
        </w:rPr>
        <w:t xml:space="preserve">[Digital location and physical location of </w:t>
      </w:r>
    </w:p>
    <w:p w14:paraId="7083C1D0" w14:textId="02A42CFD" w:rsidR="001B12F3" w:rsidRPr="00C37F14" w:rsidRDefault="006A70AE" w:rsidP="001B12F3">
      <w:pPr>
        <w:tabs>
          <w:tab w:val="clear" w:pos="180"/>
          <w:tab w:val="left" w:pos="1234"/>
        </w:tabs>
        <w:spacing w:before="0" w:after="0" w:line="240" w:lineRule="auto"/>
      </w:pPr>
      <w:r>
        <w:rPr>
          <w:rFonts w:eastAsia="PMingLiU"/>
          <w:b/>
          <w:bCs/>
          <w:color w:val="7F7F7F" w:themeColor="text1" w:themeTint="80"/>
          <w:szCs w:val="20"/>
          <w:lang w:val="en-GB" w:eastAsia="en-US"/>
        </w:rPr>
        <w:tab/>
      </w:r>
      <w:r>
        <w:rPr>
          <w:rFonts w:eastAsia="PMingLiU"/>
          <w:b/>
          <w:bCs/>
          <w:color w:val="7F7F7F" w:themeColor="text1" w:themeTint="80"/>
          <w:szCs w:val="20"/>
          <w:lang w:val="en-GB" w:eastAsia="en-US"/>
        </w:rPr>
        <w:tab/>
      </w:r>
      <w:r w:rsidRPr="006A70AE">
        <w:rPr>
          <w:rFonts w:eastAsia="PMingLiU"/>
          <w:b/>
          <w:bCs/>
          <w:color w:val="7F7F7F" w:themeColor="text1" w:themeTint="80"/>
          <w:szCs w:val="20"/>
          <w:lang w:val="en-GB" w:eastAsia="en-US"/>
        </w:rPr>
        <w:t>Event Response Team Meeting Minutes</w:t>
      </w:r>
      <w:r w:rsidR="001B12F3" w:rsidRPr="00C37F14">
        <w:rPr>
          <w:rFonts w:eastAsia="PMingLiU"/>
          <w:b/>
          <w:bCs/>
          <w:color w:val="7F7F7F" w:themeColor="text1" w:themeTint="80"/>
          <w:szCs w:val="20"/>
          <w:lang w:val="en-GB" w:eastAsia="en-US"/>
        </w:rPr>
        <w:t>]</w:t>
      </w:r>
    </w:p>
    <w:p w14:paraId="62031ADA" w14:textId="77777777" w:rsidR="00C633C0" w:rsidRDefault="00C633C0">
      <w:pPr>
        <w:tabs>
          <w:tab w:val="clear" w:pos="180"/>
        </w:tabs>
        <w:spacing w:before="0" w:line="259" w:lineRule="auto"/>
        <w:rPr>
          <w:sz w:val="32"/>
          <w:szCs w:val="32"/>
        </w:rPr>
      </w:pPr>
    </w:p>
    <w:p w14:paraId="2C29FC95" w14:textId="2C7D4D05" w:rsidR="00C633C0" w:rsidRPr="00C633C0" w:rsidRDefault="00C633C0" w:rsidP="00C633C0">
      <w:pPr>
        <w:rPr>
          <w:sz w:val="22"/>
          <w:szCs w:val="20"/>
          <w:lang w:eastAsia="en-US"/>
        </w:rPr>
      </w:pPr>
      <w:r w:rsidRPr="00C633C0">
        <w:rPr>
          <w:sz w:val="22"/>
          <w:szCs w:val="20"/>
          <w:lang w:eastAsia="en-US"/>
        </w:rPr>
        <w:t xml:space="preserve">Even an email to </w:t>
      </w:r>
      <w:r w:rsidR="00E12823">
        <w:rPr>
          <w:sz w:val="22"/>
          <w:szCs w:val="20"/>
          <w:lang w:eastAsia="en-US"/>
        </w:rPr>
        <w:t>the Event Response Team</w:t>
      </w:r>
      <w:r w:rsidRPr="00C633C0">
        <w:rPr>
          <w:sz w:val="22"/>
          <w:szCs w:val="20"/>
          <w:lang w:eastAsia="en-US"/>
        </w:rPr>
        <w:t xml:space="preserve"> (</w:t>
      </w:r>
      <w:r w:rsidR="00E12823">
        <w:rPr>
          <w:sz w:val="22"/>
          <w:szCs w:val="20"/>
          <w:lang w:eastAsia="en-US"/>
        </w:rPr>
        <w:t xml:space="preserve">single member </w:t>
      </w:r>
      <w:r w:rsidRPr="00C633C0">
        <w:rPr>
          <w:sz w:val="22"/>
          <w:szCs w:val="20"/>
          <w:lang w:eastAsia="en-US"/>
        </w:rPr>
        <w:t xml:space="preserve">or </w:t>
      </w:r>
      <w:r w:rsidR="00E12823">
        <w:rPr>
          <w:sz w:val="22"/>
          <w:szCs w:val="20"/>
          <w:lang w:eastAsia="en-US"/>
        </w:rPr>
        <w:t>whole team</w:t>
      </w:r>
      <w:r w:rsidRPr="00C633C0">
        <w:rPr>
          <w:sz w:val="22"/>
          <w:szCs w:val="20"/>
          <w:lang w:eastAsia="en-US"/>
        </w:rPr>
        <w:t>) to discuss wh</w:t>
      </w:r>
      <w:r w:rsidR="00783E1B">
        <w:rPr>
          <w:sz w:val="22"/>
          <w:szCs w:val="20"/>
          <w:lang w:eastAsia="en-US"/>
        </w:rPr>
        <w:t xml:space="preserve">ether something is an event or not </w:t>
      </w:r>
      <w:r w:rsidRPr="00C633C0">
        <w:rPr>
          <w:sz w:val="22"/>
          <w:szCs w:val="20"/>
          <w:lang w:eastAsia="en-US"/>
        </w:rPr>
        <w:t xml:space="preserve">needs to be logged. </w:t>
      </w:r>
      <w:r w:rsidR="00783E1B">
        <w:rPr>
          <w:sz w:val="22"/>
          <w:szCs w:val="20"/>
          <w:lang w:eastAsia="en-US"/>
        </w:rPr>
        <w:t xml:space="preserve">If a compliance audit is undertaken </w:t>
      </w:r>
      <w:r w:rsidRPr="00C633C0">
        <w:rPr>
          <w:sz w:val="22"/>
          <w:szCs w:val="20"/>
          <w:lang w:eastAsia="en-US"/>
        </w:rPr>
        <w:t>It’s suspicious when small incidents like that are missing, minor things happen to every</w:t>
      </w:r>
      <w:r w:rsidR="00783E1B">
        <w:rPr>
          <w:sz w:val="22"/>
          <w:szCs w:val="20"/>
          <w:lang w:eastAsia="en-US"/>
        </w:rPr>
        <w:t xml:space="preserve"> business</w:t>
      </w:r>
      <w:r w:rsidRPr="00C633C0">
        <w:rPr>
          <w:sz w:val="22"/>
          <w:szCs w:val="20"/>
          <w:lang w:eastAsia="en-US"/>
        </w:rPr>
        <w:t>.</w:t>
      </w:r>
    </w:p>
    <w:p w14:paraId="2C845520" w14:textId="3F6A09B4" w:rsidR="000A5A92" w:rsidRDefault="000A5A92">
      <w:pPr>
        <w:tabs>
          <w:tab w:val="clear" w:pos="180"/>
        </w:tabs>
        <w:spacing w:before="0" w:line="259" w:lineRule="auto"/>
        <w:rPr>
          <w:rFonts w:eastAsiaTheme="majorEastAsia"/>
          <w:color w:val="0F4761" w:themeColor="accent1" w:themeShade="BF"/>
          <w:sz w:val="32"/>
          <w:szCs w:val="32"/>
        </w:rPr>
      </w:pPr>
      <w:r>
        <w:rPr>
          <w:sz w:val="32"/>
          <w:szCs w:val="32"/>
        </w:rPr>
        <w:br w:type="page"/>
      </w:r>
    </w:p>
    <w:p w14:paraId="598EA8D4" w14:textId="17BC101D" w:rsidR="00FF20A7" w:rsidRPr="00073067" w:rsidRDefault="00FF20A7" w:rsidP="00073067">
      <w:pPr>
        <w:pStyle w:val="Heading2"/>
        <w:numPr>
          <w:ilvl w:val="1"/>
          <w:numId w:val="32"/>
        </w:numPr>
      </w:pPr>
      <w:bookmarkStart w:id="51" w:name="_Toc193266842"/>
      <w:r w:rsidRPr="00073067">
        <w:lastRenderedPageBreak/>
        <w:t xml:space="preserve">Roles and </w:t>
      </w:r>
      <w:r w:rsidR="005B59BD" w:rsidRPr="00073067">
        <w:t>R</w:t>
      </w:r>
      <w:r w:rsidRPr="00073067">
        <w:t>esponsibilities</w:t>
      </w:r>
      <w:bookmarkEnd w:id="51"/>
    </w:p>
    <w:p w14:paraId="0A4EA1D3" w14:textId="58C42904" w:rsidR="00F97274" w:rsidRDefault="00F97274" w:rsidP="00F97274">
      <w:pPr>
        <w:rPr>
          <w:sz w:val="22"/>
        </w:rPr>
      </w:pPr>
      <w:r w:rsidRPr="001751F9">
        <w:rPr>
          <w:sz w:val="22"/>
        </w:rPr>
        <w:t>The following roles and r</w:t>
      </w:r>
      <w:r w:rsidR="001B12F3" w:rsidRPr="001751F9">
        <w:rPr>
          <w:sz w:val="22"/>
        </w:rPr>
        <w:t xml:space="preserve">esponsibilities need to be assigned to members of the </w:t>
      </w:r>
      <w:r w:rsidR="004859CD" w:rsidRPr="001751F9">
        <w:rPr>
          <w:sz w:val="22"/>
        </w:rPr>
        <w:t>Event Response</w:t>
      </w:r>
      <w:r w:rsidR="001B12F3" w:rsidRPr="001751F9">
        <w:rPr>
          <w:sz w:val="22"/>
        </w:rPr>
        <w:t xml:space="preserve"> Team and recorded below</w:t>
      </w:r>
      <w:r w:rsidR="00E70AEE" w:rsidRPr="001751F9">
        <w:rPr>
          <w:sz w:val="22"/>
        </w:rPr>
        <w:t>. Note that members can share a number of roles.</w:t>
      </w:r>
    </w:p>
    <w:p w14:paraId="4C801A9D" w14:textId="77777777" w:rsidR="00DD691C" w:rsidRDefault="00DD691C" w:rsidP="00F97274">
      <w:pPr>
        <w:rPr>
          <w:sz w:val="22"/>
        </w:rPr>
      </w:pPr>
    </w:p>
    <w:tbl>
      <w:tblPr>
        <w:tblStyle w:val="TableGrid"/>
        <w:tblW w:w="8926" w:type="dxa"/>
        <w:tblLook w:val="04A0" w:firstRow="1" w:lastRow="0" w:firstColumn="1" w:lastColumn="0" w:noHBand="0" w:noVBand="1"/>
      </w:tblPr>
      <w:tblGrid>
        <w:gridCol w:w="2001"/>
        <w:gridCol w:w="1822"/>
        <w:gridCol w:w="5103"/>
      </w:tblGrid>
      <w:tr w:rsidR="00F97274" w14:paraId="5D8C5EB1" w14:textId="77777777" w:rsidTr="00835C22">
        <w:tc>
          <w:tcPr>
            <w:tcW w:w="2001" w:type="dxa"/>
            <w:shd w:val="clear" w:color="auto" w:fill="153D63" w:themeFill="text2" w:themeFillTint="E6"/>
          </w:tcPr>
          <w:p w14:paraId="2C912EE3" w14:textId="77777777" w:rsidR="00F97274" w:rsidRPr="00895B98" w:rsidRDefault="00F97274" w:rsidP="00A13C1A">
            <w:pPr>
              <w:rPr>
                <w:color w:val="FFFFFF" w:themeColor="background1"/>
              </w:rPr>
            </w:pPr>
            <w:r w:rsidRPr="00895B98">
              <w:rPr>
                <w:color w:val="FFFFFF" w:themeColor="background1"/>
              </w:rPr>
              <w:t>Role</w:t>
            </w:r>
          </w:p>
        </w:tc>
        <w:tc>
          <w:tcPr>
            <w:tcW w:w="1822" w:type="dxa"/>
            <w:shd w:val="clear" w:color="auto" w:fill="153D63" w:themeFill="text2" w:themeFillTint="E6"/>
          </w:tcPr>
          <w:p w14:paraId="58C07462" w14:textId="5CE8FA73" w:rsidR="00F97274" w:rsidRPr="00895B98" w:rsidRDefault="00793AED" w:rsidP="00A13C1A">
            <w:pPr>
              <w:rPr>
                <w:color w:val="FFFFFF" w:themeColor="background1"/>
              </w:rPr>
            </w:pPr>
            <w:r>
              <w:rPr>
                <w:color w:val="FFFFFF" w:themeColor="background1"/>
              </w:rPr>
              <w:t>Team Member</w:t>
            </w:r>
          </w:p>
        </w:tc>
        <w:tc>
          <w:tcPr>
            <w:tcW w:w="5103" w:type="dxa"/>
            <w:shd w:val="clear" w:color="auto" w:fill="153D63" w:themeFill="text2" w:themeFillTint="E6"/>
          </w:tcPr>
          <w:p w14:paraId="6A3DBD19" w14:textId="77777777" w:rsidR="00F97274" w:rsidRPr="00895B98" w:rsidRDefault="00F97274" w:rsidP="00A13C1A">
            <w:pPr>
              <w:rPr>
                <w:color w:val="FFFFFF" w:themeColor="background1"/>
              </w:rPr>
            </w:pPr>
            <w:r w:rsidRPr="00895B98">
              <w:rPr>
                <w:color w:val="FFFFFF" w:themeColor="background1"/>
              </w:rPr>
              <w:t>Responsibilities</w:t>
            </w:r>
          </w:p>
        </w:tc>
      </w:tr>
      <w:tr w:rsidR="00F97274" w14:paraId="3AB11274" w14:textId="77777777" w:rsidTr="00835C22">
        <w:trPr>
          <w:trHeight w:val="1224"/>
        </w:trPr>
        <w:tc>
          <w:tcPr>
            <w:tcW w:w="2001" w:type="dxa"/>
          </w:tcPr>
          <w:p w14:paraId="0A526130" w14:textId="09F41FCF" w:rsidR="00F97274" w:rsidRPr="00793AED" w:rsidRDefault="00793AED" w:rsidP="00A13C1A">
            <w:pPr>
              <w:rPr>
                <w:b/>
                <w:bCs/>
                <w:sz w:val="22"/>
                <w:szCs w:val="22"/>
              </w:rPr>
            </w:pPr>
            <w:r>
              <w:rPr>
                <w:b/>
                <w:bCs/>
                <w:sz w:val="22"/>
                <w:szCs w:val="22"/>
              </w:rPr>
              <w:t>Team</w:t>
            </w:r>
            <w:r w:rsidR="00F97274" w:rsidRPr="004859CD">
              <w:rPr>
                <w:b/>
                <w:bCs/>
                <w:sz w:val="22"/>
                <w:szCs w:val="22"/>
              </w:rPr>
              <w:t xml:space="preserve"> Chair</w:t>
            </w:r>
          </w:p>
        </w:tc>
        <w:tc>
          <w:tcPr>
            <w:tcW w:w="1822" w:type="dxa"/>
          </w:tcPr>
          <w:p w14:paraId="15673326" w14:textId="11BCD127" w:rsidR="00F97274" w:rsidRPr="00806C78" w:rsidRDefault="00793AED" w:rsidP="00A13C1A">
            <w:pPr>
              <w:rPr>
                <w:sz w:val="22"/>
                <w:szCs w:val="22"/>
              </w:rPr>
            </w:pPr>
            <w:r w:rsidRPr="001B12F3">
              <w:rPr>
                <w:i/>
                <w:iCs/>
                <w:sz w:val="22"/>
                <w:szCs w:val="22"/>
              </w:rPr>
              <w:t>First Last Name</w:t>
            </w:r>
          </w:p>
        </w:tc>
        <w:tc>
          <w:tcPr>
            <w:tcW w:w="5103" w:type="dxa"/>
          </w:tcPr>
          <w:p w14:paraId="22F198E5" w14:textId="0BAEBEB2" w:rsidR="00793AED" w:rsidRDefault="00CF7085" w:rsidP="00793AED">
            <w:pPr>
              <w:pStyle w:val="ListParagraph"/>
              <w:numPr>
                <w:ilvl w:val="0"/>
                <w:numId w:val="25"/>
              </w:numPr>
              <w:rPr>
                <w:sz w:val="22"/>
              </w:rPr>
            </w:pPr>
            <w:r>
              <w:rPr>
                <w:sz w:val="22"/>
              </w:rPr>
              <w:t>F</w:t>
            </w:r>
            <w:r w:rsidR="00793AED">
              <w:rPr>
                <w:sz w:val="22"/>
              </w:rPr>
              <w:t>ormalise the activation of the team for an event</w:t>
            </w:r>
            <w:r w:rsidR="00F97274" w:rsidRPr="00793AED">
              <w:rPr>
                <w:sz w:val="22"/>
              </w:rPr>
              <w:t xml:space="preserve"> (any member can </w:t>
            </w:r>
            <w:r w:rsidR="00793AED">
              <w:rPr>
                <w:sz w:val="22"/>
              </w:rPr>
              <w:t>start this process</w:t>
            </w:r>
            <w:r w:rsidR="00F97274" w:rsidRPr="00793AED">
              <w:rPr>
                <w:sz w:val="22"/>
              </w:rPr>
              <w:t>)</w:t>
            </w:r>
          </w:p>
          <w:p w14:paraId="332201F0" w14:textId="7245945D" w:rsidR="00F97274" w:rsidRPr="00793AED" w:rsidRDefault="00793AED" w:rsidP="00793AED">
            <w:pPr>
              <w:pStyle w:val="ListParagraph"/>
              <w:numPr>
                <w:ilvl w:val="0"/>
                <w:numId w:val="25"/>
              </w:numPr>
              <w:rPr>
                <w:sz w:val="22"/>
              </w:rPr>
            </w:pPr>
            <w:r>
              <w:rPr>
                <w:sz w:val="22"/>
              </w:rPr>
              <w:t>C</w:t>
            </w:r>
            <w:r w:rsidR="00F97274" w:rsidRPr="00793AED">
              <w:rPr>
                <w:sz w:val="22"/>
              </w:rPr>
              <w:t xml:space="preserve">hair meetings </w:t>
            </w:r>
          </w:p>
        </w:tc>
      </w:tr>
      <w:tr w:rsidR="00E70AEE" w14:paraId="7F04B2A0" w14:textId="77777777" w:rsidTr="00835C22">
        <w:trPr>
          <w:trHeight w:val="930"/>
        </w:trPr>
        <w:tc>
          <w:tcPr>
            <w:tcW w:w="2001" w:type="dxa"/>
          </w:tcPr>
          <w:p w14:paraId="1C31767F" w14:textId="7ABF4069" w:rsidR="00E70AEE" w:rsidRDefault="005B59BD" w:rsidP="00A13C1A">
            <w:pPr>
              <w:rPr>
                <w:b/>
                <w:bCs/>
                <w:sz w:val="22"/>
              </w:rPr>
            </w:pPr>
            <w:r>
              <w:rPr>
                <w:b/>
                <w:bCs/>
                <w:sz w:val="22"/>
              </w:rPr>
              <w:t xml:space="preserve">BC&amp;DR </w:t>
            </w:r>
            <w:r w:rsidR="00CF7085">
              <w:rPr>
                <w:b/>
                <w:bCs/>
                <w:sz w:val="22"/>
              </w:rPr>
              <w:t>Plan Owner</w:t>
            </w:r>
          </w:p>
        </w:tc>
        <w:tc>
          <w:tcPr>
            <w:tcW w:w="1822" w:type="dxa"/>
          </w:tcPr>
          <w:p w14:paraId="309BB76F" w14:textId="38472A88" w:rsidR="00E70AEE" w:rsidRPr="001B12F3" w:rsidRDefault="00E70AEE" w:rsidP="00A13C1A">
            <w:pPr>
              <w:rPr>
                <w:i/>
                <w:iCs/>
                <w:sz w:val="22"/>
              </w:rPr>
            </w:pPr>
            <w:r w:rsidRPr="001B12F3">
              <w:rPr>
                <w:i/>
                <w:iCs/>
                <w:sz w:val="22"/>
                <w:szCs w:val="22"/>
              </w:rPr>
              <w:t>First Last Name</w:t>
            </w:r>
          </w:p>
        </w:tc>
        <w:tc>
          <w:tcPr>
            <w:tcW w:w="5103" w:type="dxa"/>
          </w:tcPr>
          <w:p w14:paraId="4D1DD680" w14:textId="77777777" w:rsidR="00E70AEE" w:rsidRDefault="00CF7085" w:rsidP="00793AED">
            <w:pPr>
              <w:pStyle w:val="ListParagraph"/>
              <w:numPr>
                <w:ilvl w:val="0"/>
                <w:numId w:val="25"/>
              </w:numPr>
              <w:rPr>
                <w:sz w:val="22"/>
              </w:rPr>
            </w:pPr>
            <w:r>
              <w:rPr>
                <w:sz w:val="22"/>
              </w:rPr>
              <w:t>Document meetings</w:t>
            </w:r>
          </w:p>
          <w:p w14:paraId="60D8FA3C" w14:textId="6A677DAF" w:rsidR="00CF7085" w:rsidRPr="00793AED" w:rsidRDefault="00CF7085" w:rsidP="00793AED">
            <w:pPr>
              <w:pStyle w:val="ListParagraph"/>
              <w:numPr>
                <w:ilvl w:val="0"/>
                <w:numId w:val="25"/>
              </w:numPr>
              <w:rPr>
                <w:sz w:val="22"/>
              </w:rPr>
            </w:pPr>
            <w:r>
              <w:rPr>
                <w:sz w:val="22"/>
              </w:rPr>
              <w:t>Update and communicate changes to the BC&amp;DR Plan</w:t>
            </w:r>
          </w:p>
        </w:tc>
      </w:tr>
      <w:tr w:rsidR="00F97274" w14:paraId="39AA1B9F" w14:textId="77777777" w:rsidTr="00835C22">
        <w:tc>
          <w:tcPr>
            <w:tcW w:w="2001" w:type="dxa"/>
          </w:tcPr>
          <w:p w14:paraId="361DC3CF" w14:textId="0CE4E4FD" w:rsidR="001B12F3" w:rsidRPr="00806C78" w:rsidRDefault="00F97274" w:rsidP="00793AED">
            <w:pPr>
              <w:rPr>
                <w:sz w:val="22"/>
                <w:szCs w:val="22"/>
              </w:rPr>
            </w:pPr>
            <w:r w:rsidRPr="004859CD">
              <w:rPr>
                <w:b/>
                <w:bCs/>
                <w:sz w:val="22"/>
                <w:szCs w:val="22"/>
              </w:rPr>
              <w:t>Communication</w:t>
            </w:r>
            <w:r w:rsidR="004859CD">
              <w:rPr>
                <w:b/>
                <w:bCs/>
                <w:sz w:val="22"/>
                <w:szCs w:val="22"/>
              </w:rPr>
              <w:t>s</w:t>
            </w:r>
          </w:p>
        </w:tc>
        <w:tc>
          <w:tcPr>
            <w:tcW w:w="1822" w:type="dxa"/>
          </w:tcPr>
          <w:p w14:paraId="2EEDA39B" w14:textId="77C2D910" w:rsidR="00F97274" w:rsidRPr="00806C78" w:rsidRDefault="00793AED" w:rsidP="00A13C1A">
            <w:pPr>
              <w:rPr>
                <w:sz w:val="22"/>
                <w:szCs w:val="22"/>
              </w:rPr>
            </w:pPr>
            <w:r w:rsidRPr="001B12F3">
              <w:rPr>
                <w:i/>
                <w:iCs/>
                <w:sz w:val="22"/>
                <w:szCs w:val="22"/>
              </w:rPr>
              <w:t>First Last Name</w:t>
            </w:r>
          </w:p>
        </w:tc>
        <w:tc>
          <w:tcPr>
            <w:tcW w:w="5103" w:type="dxa"/>
          </w:tcPr>
          <w:p w14:paraId="6DAA4F1E" w14:textId="4BE46C4E" w:rsidR="00F97274" w:rsidRPr="00F4420B" w:rsidRDefault="00F4420B" w:rsidP="00F4420B">
            <w:pPr>
              <w:pStyle w:val="ListParagraph"/>
              <w:numPr>
                <w:ilvl w:val="0"/>
                <w:numId w:val="26"/>
              </w:numPr>
              <w:rPr>
                <w:sz w:val="22"/>
              </w:rPr>
            </w:pPr>
            <w:r w:rsidRPr="00F4420B">
              <w:rPr>
                <w:sz w:val="22"/>
              </w:rPr>
              <w:t>C</w:t>
            </w:r>
            <w:r w:rsidR="00F97274" w:rsidRPr="00F4420B">
              <w:rPr>
                <w:sz w:val="22"/>
              </w:rPr>
              <w:t>ommunication</w:t>
            </w:r>
            <w:r>
              <w:rPr>
                <w:sz w:val="22"/>
              </w:rPr>
              <w:t xml:space="preserve"> </w:t>
            </w:r>
            <w:r w:rsidR="00F97274" w:rsidRPr="00F4420B">
              <w:rPr>
                <w:sz w:val="22"/>
              </w:rPr>
              <w:t>externally to suppliers, clients and other third parties</w:t>
            </w:r>
            <w:r>
              <w:rPr>
                <w:sz w:val="22"/>
              </w:rPr>
              <w:t xml:space="preserve"> to ensure a single point of contact during events</w:t>
            </w:r>
          </w:p>
        </w:tc>
      </w:tr>
      <w:tr w:rsidR="00F97274" w14:paraId="2D7F9981" w14:textId="77777777" w:rsidTr="00835C22">
        <w:tc>
          <w:tcPr>
            <w:tcW w:w="2001" w:type="dxa"/>
          </w:tcPr>
          <w:p w14:paraId="4DF287FD" w14:textId="296A2621" w:rsidR="001B12F3" w:rsidRPr="00806C78" w:rsidRDefault="00F97274" w:rsidP="00793AED">
            <w:pPr>
              <w:rPr>
                <w:sz w:val="22"/>
                <w:szCs w:val="22"/>
              </w:rPr>
            </w:pPr>
            <w:r w:rsidRPr="004859CD">
              <w:rPr>
                <w:b/>
                <w:bCs/>
                <w:sz w:val="22"/>
                <w:szCs w:val="22"/>
              </w:rPr>
              <w:t xml:space="preserve">Finance </w:t>
            </w:r>
          </w:p>
        </w:tc>
        <w:tc>
          <w:tcPr>
            <w:tcW w:w="1822" w:type="dxa"/>
          </w:tcPr>
          <w:p w14:paraId="6C57DDF5" w14:textId="7FF291AE" w:rsidR="00F97274" w:rsidRPr="00806C78" w:rsidRDefault="00793AED" w:rsidP="00A13C1A">
            <w:pPr>
              <w:rPr>
                <w:sz w:val="22"/>
                <w:szCs w:val="22"/>
              </w:rPr>
            </w:pPr>
            <w:r w:rsidRPr="001B12F3">
              <w:rPr>
                <w:i/>
                <w:iCs/>
                <w:sz w:val="22"/>
                <w:szCs w:val="22"/>
              </w:rPr>
              <w:t>First Last Name</w:t>
            </w:r>
          </w:p>
        </w:tc>
        <w:tc>
          <w:tcPr>
            <w:tcW w:w="5103" w:type="dxa"/>
          </w:tcPr>
          <w:p w14:paraId="01EAF32C" w14:textId="4C908F76" w:rsidR="00F4420B" w:rsidRPr="00F4420B" w:rsidRDefault="00F4420B" w:rsidP="00DA3648">
            <w:pPr>
              <w:pStyle w:val="ListParagraph"/>
              <w:numPr>
                <w:ilvl w:val="0"/>
                <w:numId w:val="26"/>
              </w:numPr>
              <w:rPr>
                <w:sz w:val="22"/>
              </w:rPr>
            </w:pPr>
            <w:r>
              <w:rPr>
                <w:sz w:val="22"/>
              </w:rPr>
              <w:t>E</w:t>
            </w:r>
            <w:r w:rsidR="00F97274" w:rsidRPr="00F4420B">
              <w:rPr>
                <w:sz w:val="22"/>
              </w:rPr>
              <w:t xml:space="preserve">nsure that any actions can be funded, and funding can be accessed during an emergency response - such as buying computer hardware or a 5G dongle </w:t>
            </w:r>
            <w:r w:rsidR="005151AA">
              <w:rPr>
                <w:sz w:val="22"/>
              </w:rPr>
              <w:t xml:space="preserve">Provide budgeting for mitigation strategies for </w:t>
            </w:r>
            <w:r w:rsidR="00D92337">
              <w:rPr>
                <w:sz w:val="22"/>
              </w:rPr>
              <w:t xml:space="preserve">ongoing </w:t>
            </w:r>
            <w:r w:rsidR="005151AA">
              <w:rPr>
                <w:sz w:val="22"/>
              </w:rPr>
              <w:t>risk management</w:t>
            </w:r>
          </w:p>
        </w:tc>
      </w:tr>
      <w:tr w:rsidR="00F97274" w14:paraId="60A86C27" w14:textId="77777777" w:rsidTr="00835C22">
        <w:tc>
          <w:tcPr>
            <w:tcW w:w="2001" w:type="dxa"/>
          </w:tcPr>
          <w:p w14:paraId="1330BE63" w14:textId="4AA641FE" w:rsidR="001B12F3" w:rsidRPr="00806C78" w:rsidRDefault="004859CD" w:rsidP="00793AED">
            <w:pPr>
              <w:rPr>
                <w:sz w:val="22"/>
                <w:szCs w:val="22"/>
              </w:rPr>
            </w:pPr>
            <w:r>
              <w:rPr>
                <w:b/>
                <w:bCs/>
                <w:sz w:val="22"/>
                <w:szCs w:val="22"/>
              </w:rPr>
              <w:t>Human Resources</w:t>
            </w:r>
          </w:p>
        </w:tc>
        <w:tc>
          <w:tcPr>
            <w:tcW w:w="1822" w:type="dxa"/>
          </w:tcPr>
          <w:p w14:paraId="5004A23F" w14:textId="7D73A1E8" w:rsidR="00F97274" w:rsidRPr="00806C78" w:rsidRDefault="00793AED" w:rsidP="00A13C1A">
            <w:pPr>
              <w:rPr>
                <w:sz w:val="22"/>
                <w:szCs w:val="22"/>
              </w:rPr>
            </w:pPr>
            <w:r w:rsidRPr="001B12F3">
              <w:rPr>
                <w:i/>
                <w:iCs/>
                <w:sz w:val="22"/>
                <w:szCs w:val="22"/>
              </w:rPr>
              <w:t>First Last Name</w:t>
            </w:r>
          </w:p>
        </w:tc>
        <w:tc>
          <w:tcPr>
            <w:tcW w:w="5103" w:type="dxa"/>
          </w:tcPr>
          <w:p w14:paraId="2F95908B" w14:textId="77777777" w:rsidR="00F97274" w:rsidRDefault="005151AA" w:rsidP="005151AA">
            <w:pPr>
              <w:pStyle w:val="ListParagraph"/>
              <w:numPr>
                <w:ilvl w:val="0"/>
                <w:numId w:val="27"/>
              </w:numPr>
              <w:rPr>
                <w:sz w:val="22"/>
              </w:rPr>
            </w:pPr>
            <w:r>
              <w:rPr>
                <w:sz w:val="22"/>
              </w:rPr>
              <w:t xml:space="preserve">Communicate to staff </w:t>
            </w:r>
          </w:p>
          <w:p w14:paraId="5CD13343" w14:textId="09A2972B" w:rsidR="000447C0" w:rsidRPr="005151AA" w:rsidRDefault="000447C0" w:rsidP="005151AA">
            <w:pPr>
              <w:pStyle w:val="ListParagraph"/>
              <w:numPr>
                <w:ilvl w:val="0"/>
                <w:numId w:val="27"/>
              </w:numPr>
              <w:rPr>
                <w:sz w:val="22"/>
              </w:rPr>
            </w:pPr>
            <w:r>
              <w:rPr>
                <w:sz w:val="22"/>
              </w:rPr>
              <w:t>Manage staff impacts of event</w:t>
            </w:r>
          </w:p>
        </w:tc>
      </w:tr>
      <w:tr w:rsidR="006A46F3" w14:paraId="4826F7E6" w14:textId="77777777" w:rsidTr="00835C22">
        <w:tc>
          <w:tcPr>
            <w:tcW w:w="2001" w:type="dxa"/>
          </w:tcPr>
          <w:p w14:paraId="6A56273B" w14:textId="207D7289" w:rsidR="006A46F3" w:rsidRDefault="006A46F3" w:rsidP="00793AED">
            <w:pPr>
              <w:rPr>
                <w:b/>
                <w:bCs/>
                <w:sz w:val="22"/>
              </w:rPr>
            </w:pPr>
            <w:r>
              <w:rPr>
                <w:b/>
                <w:bCs/>
                <w:sz w:val="22"/>
              </w:rPr>
              <w:t>OH&amp;S</w:t>
            </w:r>
          </w:p>
        </w:tc>
        <w:tc>
          <w:tcPr>
            <w:tcW w:w="1822" w:type="dxa"/>
          </w:tcPr>
          <w:p w14:paraId="062BE126" w14:textId="13CDBB9C" w:rsidR="006A46F3" w:rsidRPr="001B12F3" w:rsidRDefault="006A46F3" w:rsidP="00A13C1A">
            <w:pPr>
              <w:rPr>
                <w:i/>
                <w:iCs/>
                <w:sz w:val="22"/>
              </w:rPr>
            </w:pPr>
            <w:r w:rsidRPr="001B12F3">
              <w:rPr>
                <w:i/>
                <w:iCs/>
                <w:sz w:val="22"/>
                <w:szCs w:val="22"/>
              </w:rPr>
              <w:t>First Last Name</w:t>
            </w:r>
          </w:p>
        </w:tc>
        <w:tc>
          <w:tcPr>
            <w:tcW w:w="5103" w:type="dxa"/>
          </w:tcPr>
          <w:p w14:paraId="27ABC7A4" w14:textId="4CF12581" w:rsidR="006A46F3" w:rsidRDefault="00D35303" w:rsidP="005151AA">
            <w:pPr>
              <w:pStyle w:val="ListParagraph"/>
              <w:numPr>
                <w:ilvl w:val="0"/>
                <w:numId w:val="27"/>
              </w:numPr>
              <w:rPr>
                <w:sz w:val="22"/>
              </w:rPr>
            </w:pPr>
            <w:r>
              <w:rPr>
                <w:sz w:val="22"/>
              </w:rPr>
              <w:t xml:space="preserve">Ensure the safety of all involved during and after an event </w:t>
            </w:r>
          </w:p>
          <w:p w14:paraId="5C692115" w14:textId="2479341B" w:rsidR="00D35303" w:rsidRDefault="00D35303" w:rsidP="005151AA">
            <w:pPr>
              <w:pStyle w:val="ListParagraph"/>
              <w:numPr>
                <w:ilvl w:val="0"/>
                <w:numId w:val="27"/>
              </w:numPr>
              <w:rPr>
                <w:sz w:val="22"/>
              </w:rPr>
            </w:pPr>
            <w:r>
              <w:rPr>
                <w:sz w:val="22"/>
              </w:rPr>
              <w:t xml:space="preserve">Ensure </w:t>
            </w:r>
            <w:r w:rsidR="00DF3D0F">
              <w:rPr>
                <w:sz w:val="22"/>
              </w:rPr>
              <w:t xml:space="preserve">compliance to OH&amp;S compliance for mitigation strategies for </w:t>
            </w:r>
            <w:r w:rsidR="00D92337">
              <w:rPr>
                <w:sz w:val="22"/>
              </w:rPr>
              <w:t xml:space="preserve">ongoing </w:t>
            </w:r>
            <w:r w:rsidR="00DF3D0F">
              <w:rPr>
                <w:sz w:val="22"/>
              </w:rPr>
              <w:t>risk management</w:t>
            </w:r>
          </w:p>
        </w:tc>
      </w:tr>
      <w:tr w:rsidR="00F97274" w14:paraId="6FDE410C" w14:textId="77777777" w:rsidTr="00835C22">
        <w:tc>
          <w:tcPr>
            <w:tcW w:w="2001" w:type="dxa"/>
          </w:tcPr>
          <w:p w14:paraId="3849F3B4" w14:textId="42CAF45C" w:rsidR="001B12F3" w:rsidRPr="00806C78" w:rsidRDefault="004859CD" w:rsidP="00793AED">
            <w:pPr>
              <w:rPr>
                <w:sz w:val="22"/>
                <w:szCs w:val="22"/>
              </w:rPr>
            </w:pPr>
            <w:r>
              <w:rPr>
                <w:b/>
                <w:bCs/>
                <w:sz w:val="22"/>
                <w:szCs w:val="22"/>
              </w:rPr>
              <w:t>Operations</w:t>
            </w:r>
            <w:r w:rsidR="009C53C0">
              <w:rPr>
                <w:b/>
                <w:bCs/>
                <w:sz w:val="22"/>
                <w:szCs w:val="22"/>
              </w:rPr>
              <w:t>/IT</w:t>
            </w:r>
          </w:p>
        </w:tc>
        <w:tc>
          <w:tcPr>
            <w:tcW w:w="1822" w:type="dxa"/>
          </w:tcPr>
          <w:p w14:paraId="08170A93" w14:textId="0D18BC51" w:rsidR="00F97274" w:rsidRPr="00806C78" w:rsidRDefault="00793AED" w:rsidP="00A13C1A">
            <w:pPr>
              <w:rPr>
                <w:sz w:val="22"/>
                <w:szCs w:val="22"/>
              </w:rPr>
            </w:pPr>
            <w:r w:rsidRPr="001B12F3">
              <w:rPr>
                <w:i/>
                <w:iCs/>
                <w:sz w:val="22"/>
                <w:szCs w:val="22"/>
              </w:rPr>
              <w:t>First Last Name</w:t>
            </w:r>
          </w:p>
        </w:tc>
        <w:tc>
          <w:tcPr>
            <w:tcW w:w="5103" w:type="dxa"/>
          </w:tcPr>
          <w:p w14:paraId="472111B4" w14:textId="77777777" w:rsidR="00F24842" w:rsidRDefault="00D92337" w:rsidP="00D92337">
            <w:pPr>
              <w:pStyle w:val="ListParagraph"/>
              <w:numPr>
                <w:ilvl w:val="0"/>
                <w:numId w:val="28"/>
              </w:numPr>
              <w:rPr>
                <w:sz w:val="22"/>
              </w:rPr>
            </w:pPr>
            <w:r>
              <w:rPr>
                <w:sz w:val="22"/>
              </w:rPr>
              <w:t xml:space="preserve">Manage tasks during an event and ensure operations </w:t>
            </w:r>
            <w:r w:rsidR="009C53C0">
              <w:rPr>
                <w:sz w:val="22"/>
              </w:rPr>
              <w:t>are being maintained</w:t>
            </w:r>
          </w:p>
          <w:p w14:paraId="76FD5622" w14:textId="7654552F" w:rsidR="00F97274" w:rsidRPr="00D92337" w:rsidRDefault="00F24842" w:rsidP="00D92337">
            <w:pPr>
              <w:pStyle w:val="ListParagraph"/>
              <w:numPr>
                <w:ilvl w:val="0"/>
                <w:numId w:val="28"/>
              </w:numPr>
              <w:rPr>
                <w:sz w:val="22"/>
              </w:rPr>
            </w:pPr>
            <w:r>
              <w:rPr>
                <w:sz w:val="22"/>
              </w:rPr>
              <w:t>Provide technical input to event responses and</w:t>
            </w:r>
            <w:r w:rsidR="009C53C0">
              <w:rPr>
                <w:sz w:val="22"/>
              </w:rPr>
              <w:t xml:space="preserve"> </w:t>
            </w:r>
            <w:r>
              <w:rPr>
                <w:sz w:val="22"/>
              </w:rPr>
              <w:t>mitigation strategies for ongoing risk management</w:t>
            </w:r>
          </w:p>
        </w:tc>
      </w:tr>
    </w:tbl>
    <w:p w14:paraId="2E63E061" w14:textId="5CB720B5" w:rsidR="00BC6D52" w:rsidRPr="00073067" w:rsidRDefault="00183D8B" w:rsidP="00073067">
      <w:pPr>
        <w:pStyle w:val="Heading2"/>
        <w:numPr>
          <w:ilvl w:val="1"/>
          <w:numId w:val="32"/>
        </w:numPr>
      </w:pPr>
      <w:bookmarkStart w:id="52" w:name="_Toc193266843"/>
      <w:r w:rsidRPr="00073067">
        <w:t>Event Response Team A</w:t>
      </w:r>
      <w:r w:rsidR="00BC6D52" w:rsidRPr="00073067">
        <w:t>ctivation</w:t>
      </w:r>
      <w:bookmarkEnd w:id="52"/>
    </w:p>
    <w:p w14:paraId="4DC25063" w14:textId="638F81FB" w:rsidR="005E0074" w:rsidRDefault="00972528" w:rsidP="005E0074">
      <w:pPr>
        <w:rPr>
          <w:sz w:val="22"/>
        </w:rPr>
      </w:pPr>
      <w:r w:rsidRPr="00783E1B">
        <w:rPr>
          <w:sz w:val="22"/>
        </w:rPr>
        <w:t>T</w:t>
      </w:r>
      <w:r w:rsidR="00BC6D52" w:rsidRPr="00783E1B">
        <w:rPr>
          <w:sz w:val="22"/>
        </w:rPr>
        <w:t xml:space="preserve">he </w:t>
      </w:r>
      <w:r w:rsidR="001751F9" w:rsidRPr="001751F9">
        <w:rPr>
          <w:sz w:val="22"/>
        </w:rPr>
        <w:t>Event Response Team</w:t>
      </w:r>
      <w:r w:rsidR="00BC6D52" w:rsidRPr="00783E1B">
        <w:rPr>
          <w:sz w:val="22"/>
        </w:rPr>
        <w:t xml:space="preserve"> is activated when any member discovers or is notified about any event that is current or impending. The </w:t>
      </w:r>
      <w:r w:rsidR="001751F9" w:rsidRPr="001751F9">
        <w:rPr>
          <w:sz w:val="22"/>
        </w:rPr>
        <w:t>Event Response Team</w:t>
      </w:r>
      <w:r w:rsidR="00BC6D52" w:rsidRPr="00783E1B">
        <w:rPr>
          <w:sz w:val="22"/>
        </w:rPr>
        <w:t xml:space="preserve"> </w:t>
      </w:r>
      <w:r w:rsidR="00C850CC">
        <w:rPr>
          <w:sz w:val="22"/>
        </w:rPr>
        <w:t xml:space="preserve">then </w:t>
      </w:r>
      <w:r w:rsidR="00BC6D52" w:rsidRPr="00783E1B">
        <w:rPr>
          <w:sz w:val="22"/>
        </w:rPr>
        <w:t>assemble</w:t>
      </w:r>
      <w:r w:rsidR="00C850CC">
        <w:rPr>
          <w:sz w:val="22"/>
        </w:rPr>
        <w:t>s</w:t>
      </w:r>
      <w:r w:rsidR="00BC6D52" w:rsidRPr="00783E1B">
        <w:rPr>
          <w:sz w:val="22"/>
        </w:rPr>
        <w:t xml:space="preserve"> either in person</w:t>
      </w:r>
      <w:r w:rsidR="00A06B9D">
        <w:rPr>
          <w:sz w:val="22"/>
        </w:rPr>
        <w:t>,</w:t>
      </w:r>
      <w:r w:rsidR="00BC6D52" w:rsidRPr="00783E1B">
        <w:rPr>
          <w:sz w:val="22"/>
        </w:rPr>
        <w:t xml:space="preserve"> or virtual</w:t>
      </w:r>
      <w:r w:rsidR="00A06B9D">
        <w:rPr>
          <w:sz w:val="22"/>
        </w:rPr>
        <w:t>ly</w:t>
      </w:r>
      <w:r w:rsidR="00BC6D52" w:rsidRPr="00783E1B">
        <w:rPr>
          <w:sz w:val="22"/>
        </w:rPr>
        <w:t xml:space="preserve"> via phone</w:t>
      </w:r>
      <w:r w:rsidR="00A06B9D">
        <w:rPr>
          <w:sz w:val="22"/>
        </w:rPr>
        <w:t>,</w:t>
      </w:r>
      <w:r w:rsidR="00BC6D52" w:rsidRPr="00783E1B">
        <w:rPr>
          <w:sz w:val="22"/>
        </w:rPr>
        <w:t xml:space="preserve"> email </w:t>
      </w:r>
      <w:r w:rsidR="00A06B9D">
        <w:rPr>
          <w:sz w:val="22"/>
        </w:rPr>
        <w:t>or video conferencing</w:t>
      </w:r>
      <w:r w:rsidR="00C850CC">
        <w:rPr>
          <w:sz w:val="22"/>
        </w:rPr>
        <w:t xml:space="preserve">, to </w:t>
      </w:r>
      <w:r w:rsidR="005A1893">
        <w:rPr>
          <w:sz w:val="22"/>
        </w:rPr>
        <w:t>assess the event</w:t>
      </w:r>
      <w:r w:rsidR="00C850CC">
        <w:rPr>
          <w:sz w:val="22"/>
        </w:rPr>
        <w:t xml:space="preserve"> and whether </w:t>
      </w:r>
      <w:r w:rsidR="005A1893">
        <w:rPr>
          <w:sz w:val="22"/>
        </w:rPr>
        <w:t xml:space="preserve">a formal activation and response is warranted. Once formally activated the </w:t>
      </w:r>
      <w:r w:rsidR="005A1893" w:rsidRPr="001751F9">
        <w:rPr>
          <w:sz w:val="22"/>
        </w:rPr>
        <w:t>Event Response Team</w:t>
      </w:r>
      <w:r w:rsidR="005A1893">
        <w:rPr>
          <w:sz w:val="22"/>
        </w:rPr>
        <w:t xml:space="preserve"> will work through </w:t>
      </w:r>
      <w:r w:rsidR="00183D8B">
        <w:rPr>
          <w:sz w:val="22"/>
        </w:rPr>
        <w:t>actions tailored to the event to ensure ongoing business operations.</w:t>
      </w:r>
      <w:r w:rsidR="005E0074">
        <w:rPr>
          <w:sz w:val="22"/>
        </w:rPr>
        <w:br w:type="page"/>
      </w:r>
    </w:p>
    <w:p w14:paraId="7D3B1F82" w14:textId="60914B1F" w:rsidR="00AC189D" w:rsidRPr="00073067" w:rsidRDefault="00183D8B" w:rsidP="00073067">
      <w:pPr>
        <w:pStyle w:val="Heading2"/>
        <w:numPr>
          <w:ilvl w:val="1"/>
          <w:numId w:val="32"/>
        </w:numPr>
      </w:pPr>
      <w:bookmarkStart w:id="53" w:name="_Toc193266844"/>
      <w:r w:rsidRPr="00073067">
        <w:lastRenderedPageBreak/>
        <w:t>Event Response C</w:t>
      </w:r>
      <w:r w:rsidR="00AC189D" w:rsidRPr="00073067">
        <w:t>hecklist</w:t>
      </w:r>
      <w:bookmarkEnd w:id="53"/>
    </w:p>
    <w:p w14:paraId="7B15EDAB" w14:textId="0E62315F" w:rsidR="00A044CB" w:rsidRDefault="00A044CB" w:rsidP="00262245">
      <w:pPr>
        <w:rPr>
          <w:sz w:val="22"/>
        </w:rPr>
      </w:pPr>
      <w:r w:rsidRPr="00783E1B">
        <w:rPr>
          <w:sz w:val="22"/>
        </w:rPr>
        <w:t xml:space="preserve">For any potential event </w:t>
      </w:r>
      <w:r w:rsidR="00183D8B">
        <w:rPr>
          <w:sz w:val="22"/>
        </w:rPr>
        <w:t xml:space="preserve">below are </w:t>
      </w:r>
      <w:r w:rsidR="002146B3">
        <w:rPr>
          <w:sz w:val="22"/>
        </w:rPr>
        <w:t xml:space="preserve">a list of potential </w:t>
      </w:r>
      <w:r w:rsidR="005D1C72">
        <w:rPr>
          <w:sz w:val="22"/>
        </w:rPr>
        <w:t>action</w:t>
      </w:r>
      <w:r w:rsidR="002146B3">
        <w:rPr>
          <w:sz w:val="22"/>
        </w:rPr>
        <w:t>s</w:t>
      </w:r>
      <w:r w:rsidR="005D1C72">
        <w:rPr>
          <w:sz w:val="22"/>
        </w:rPr>
        <w:t xml:space="preserve"> to be carried out</w:t>
      </w:r>
      <w:r w:rsidR="00783E1B">
        <w:rPr>
          <w:sz w:val="22"/>
        </w:rPr>
        <w:t>.</w:t>
      </w:r>
      <w:r w:rsidRPr="00783E1B">
        <w:rPr>
          <w:sz w:val="22"/>
        </w:rPr>
        <w:t xml:space="preserve"> </w:t>
      </w:r>
      <w:r w:rsidR="005D1C72">
        <w:rPr>
          <w:sz w:val="22"/>
        </w:rPr>
        <w:t>These action</w:t>
      </w:r>
      <w:r w:rsidR="00605EBA">
        <w:rPr>
          <w:sz w:val="22"/>
        </w:rPr>
        <w:t>s</w:t>
      </w:r>
      <w:r w:rsidR="005D1C72">
        <w:rPr>
          <w:sz w:val="22"/>
        </w:rPr>
        <w:t xml:space="preserve"> are tailored to both the business as well as the </w:t>
      </w:r>
      <w:r w:rsidR="000017FE">
        <w:rPr>
          <w:sz w:val="22"/>
        </w:rPr>
        <w:t>event and its assessed impact to ongoing business operations.</w:t>
      </w:r>
    </w:p>
    <w:p w14:paraId="18873147" w14:textId="77777777" w:rsidR="00183D8B" w:rsidRPr="00783E1B" w:rsidRDefault="00183D8B" w:rsidP="00262245">
      <w:pPr>
        <w:rPr>
          <w:sz w:val="22"/>
        </w:rPr>
      </w:pP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6376"/>
        <w:gridCol w:w="2648"/>
      </w:tblGrid>
      <w:tr w:rsidR="00C37F14" w:rsidRPr="000D5824" w14:paraId="4622A7A7" w14:textId="77777777" w:rsidTr="00CA0561">
        <w:trPr>
          <w:trHeight w:val="592"/>
          <w:tblHeader/>
        </w:trPr>
        <w:tc>
          <w:tcPr>
            <w:tcW w:w="6376" w:type="dxa"/>
            <w:shd w:val="clear" w:color="auto" w:fill="234F77"/>
            <w:vAlign w:val="center"/>
          </w:tcPr>
          <w:p w14:paraId="28DE8F7F" w14:textId="1D2FAD21" w:rsidR="000D5824" w:rsidRPr="000D5824" w:rsidRDefault="00812BDA" w:rsidP="000D5824">
            <w:pPr>
              <w:tabs>
                <w:tab w:val="clear" w:pos="180"/>
              </w:tabs>
              <w:spacing w:after="80" w:line="240" w:lineRule="auto"/>
              <w:rPr>
                <w:rFonts w:eastAsia="Microsoft JhengHei"/>
                <w:b/>
                <w:bCs/>
                <w:color w:val="FFFFFF"/>
                <w:sz w:val="22"/>
                <w:szCs w:val="18"/>
              </w:rPr>
            </w:pPr>
            <w:r w:rsidRPr="00C37F14">
              <w:rPr>
                <w:rFonts w:eastAsia="Microsoft JhengHei"/>
                <w:b/>
                <w:bCs/>
                <w:color w:val="FFFFFF"/>
                <w:sz w:val="22"/>
                <w:szCs w:val="18"/>
              </w:rPr>
              <w:t>Event</w:t>
            </w:r>
            <w:r w:rsidR="000D5824" w:rsidRPr="000D5824">
              <w:rPr>
                <w:rFonts w:eastAsia="Microsoft JhengHei"/>
                <w:b/>
                <w:bCs/>
                <w:color w:val="FFFFFF"/>
                <w:sz w:val="22"/>
                <w:szCs w:val="18"/>
              </w:rPr>
              <w:t xml:space="preserve"> response</w:t>
            </w:r>
          </w:p>
        </w:tc>
        <w:tc>
          <w:tcPr>
            <w:tcW w:w="2648" w:type="dxa"/>
            <w:shd w:val="clear" w:color="auto" w:fill="234F77"/>
            <w:vAlign w:val="center"/>
          </w:tcPr>
          <w:p w14:paraId="7D33C53D" w14:textId="77777777" w:rsidR="000D5824" w:rsidRPr="000D5824" w:rsidRDefault="000D5824" w:rsidP="000D5824">
            <w:pPr>
              <w:tabs>
                <w:tab w:val="clear" w:pos="180"/>
              </w:tabs>
              <w:spacing w:after="80" w:line="240" w:lineRule="auto"/>
              <w:rPr>
                <w:rFonts w:eastAsia="Microsoft JhengHei"/>
                <w:b/>
                <w:bCs/>
                <w:color w:val="FFFFFF"/>
                <w:sz w:val="22"/>
                <w:szCs w:val="18"/>
              </w:rPr>
            </w:pPr>
            <w:r w:rsidRPr="000D5824">
              <w:rPr>
                <w:rFonts w:eastAsia="Microsoft JhengHei"/>
                <w:b/>
                <w:bCs/>
                <w:color w:val="FFFFFF"/>
                <w:sz w:val="22"/>
                <w:szCs w:val="18"/>
              </w:rPr>
              <w:t>Actions taken</w:t>
            </w:r>
          </w:p>
        </w:tc>
      </w:tr>
      <w:tr w:rsidR="000D5824" w:rsidRPr="000D5824" w14:paraId="4EA5194F" w14:textId="77777777" w:rsidTr="00CA0561">
        <w:tc>
          <w:tcPr>
            <w:tcW w:w="6376" w:type="dxa"/>
            <w:shd w:val="clear" w:color="auto" w:fill="auto"/>
            <w:vAlign w:val="center"/>
          </w:tcPr>
          <w:p w14:paraId="3A867A20"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977345876"/>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Assessed the severity of the incident</w:t>
            </w:r>
          </w:p>
        </w:tc>
        <w:tc>
          <w:tcPr>
            <w:tcW w:w="2648" w:type="dxa"/>
            <w:shd w:val="clear" w:color="auto" w:fill="auto"/>
            <w:vAlign w:val="center"/>
          </w:tcPr>
          <w:p w14:paraId="5407E9E7" w14:textId="77777777" w:rsidR="000D5824" w:rsidRPr="000D5824" w:rsidRDefault="000D5824" w:rsidP="00CA0561">
            <w:pPr>
              <w:spacing w:after="0"/>
              <w:rPr>
                <w:rFonts w:eastAsia="Microsoft JhengHei"/>
                <w:sz w:val="22"/>
              </w:rPr>
            </w:pPr>
          </w:p>
        </w:tc>
      </w:tr>
      <w:tr w:rsidR="007D7626" w:rsidRPr="00C37F14" w14:paraId="78989B1D" w14:textId="77777777" w:rsidTr="00D00DAA">
        <w:trPr>
          <w:trHeight w:val="332"/>
          <w:tblHeader/>
        </w:trPr>
        <w:tc>
          <w:tcPr>
            <w:tcW w:w="6376" w:type="dxa"/>
            <w:shd w:val="clear" w:color="auto" w:fill="auto"/>
            <w:vAlign w:val="center"/>
          </w:tcPr>
          <w:p w14:paraId="42515EEF" w14:textId="0CCA7A9C" w:rsidR="007D7626" w:rsidRPr="00CA0561" w:rsidRDefault="00000000" w:rsidP="00CA0561">
            <w:pPr>
              <w:tabs>
                <w:tab w:val="clear" w:pos="180"/>
              </w:tabs>
              <w:spacing w:after="0" w:line="240" w:lineRule="auto"/>
              <w:rPr>
                <w:rFonts w:eastAsia="Microsoft JhengHei"/>
                <w:b/>
                <w:bCs/>
                <w:color w:val="FFFFFF"/>
                <w:sz w:val="22"/>
              </w:rPr>
            </w:pPr>
            <w:sdt>
              <w:sdtPr>
                <w:rPr>
                  <w:rFonts w:eastAsia="PMingLiU"/>
                  <w:sz w:val="22"/>
                </w:rPr>
                <w:id w:val="-1666546415"/>
                <w14:checkbox>
                  <w14:checked w14:val="0"/>
                  <w14:checkedState w14:val="2612" w14:font="MS Gothic"/>
                  <w14:uncheckedState w14:val="2610" w14:font="MS Gothic"/>
                </w14:checkbox>
              </w:sdtPr>
              <w:sdtContent>
                <w:r w:rsidR="007D7626" w:rsidRPr="00CA0561">
                  <w:rPr>
                    <w:rFonts w:ascii="Segoe UI Symbol" w:eastAsia="PMingLiU" w:hAnsi="Segoe UI Symbol" w:cs="Segoe UI Symbol"/>
                    <w:sz w:val="22"/>
                  </w:rPr>
                  <w:t>☐</w:t>
                </w:r>
              </w:sdtContent>
            </w:sdt>
            <w:r w:rsidR="007D7626" w:rsidRPr="00CA0561">
              <w:rPr>
                <w:rFonts w:eastAsia="PMingLiU"/>
                <w:sz w:val="22"/>
              </w:rPr>
              <w:t xml:space="preserve">  Log</w:t>
            </w:r>
            <w:r w:rsidR="008F10C3" w:rsidRPr="00CA0561">
              <w:rPr>
                <w:rFonts w:eastAsia="PMingLiU"/>
                <w:sz w:val="22"/>
              </w:rPr>
              <w:t>ged</w:t>
            </w:r>
            <w:r w:rsidR="007D7626" w:rsidRPr="00CA0561">
              <w:rPr>
                <w:rFonts w:eastAsia="PMingLiU"/>
                <w:sz w:val="22"/>
              </w:rPr>
              <w:t xml:space="preserve"> the event</w:t>
            </w:r>
          </w:p>
        </w:tc>
        <w:tc>
          <w:tcPr>
            <w:tcW w:w="2648" w:type="dxa"/>
            <w:shd w:val="clear" w:color="auto" w:fill="auto"/>
            <w:vAlign w:val="center"/>
          </w:tcPr>
          <w:p w14:paraId="46B3BE4E" w14:textId="77777777" w:rsidR="007D7626" w:rsidRPr="00C37F14" w:rsidRDefault="007D7626" w:rsidP="00CA0561">
            <w:pPr>
              <w:tabs>
                <w:tab w:val="clear" w:pos="180"/>
              </w:tabs>
              <w:spacing w:after="0" w:line="240" w:lineRule="auto"/>
              <w:rPr>
                <w:rFonts w:eastAsia="Microsoft JhengHei"/>
                <w:b/>
                <w:bCs/>
                <w:color w:val="FFFFFF"/>
                <w:sz w:val="22"/>
                <w:szCs w:val="18"/>
              </w:rPr>
            </w:pPr>
          </w:p>
        </w:tc>
      </w:tr>
      <w:tr w:rsidR="007D7626" w:rsidRPr="00C37F14" w14:paraId="3467F216" w14:textId="77777777" w:rsidTr="00D00DAA">
        <w:trPr>
          <w:trHeight w:val="324"/>
          <w:tblHeader/>
        </w:trPr>
        <w:tc>
          <w:tcPr>
            <w:tcW w:w="6376" w:type="dxa"/>
            <w:shd w:val="clear" w:color="auto" w:fill="auto"/>
            <w:vAlign w:val="center"/>
          </w:tcPr>
          <w:p w14:paraId="11838D24" w14:textId="77777777" w:rsidR="007D7626" w:rsidRPr="00CA0561" w:rsidRDefault="00000000" w:rsidP="00CA0561">
            <w:pPr>
              <w:tabs>
                <w:tab w:val="clear" w:pos="180"/>
              </w:tabs>
              <w:spacing w:after="0" w:line="240" w:lineRule="auto"/>
              <w:rPr>
                <w:rFonts w:eastAsia="PMingLiU"/>
                <w:sz w:val="22"/>
              </w:rPr>
            </w:pPr>
            <w:sdt>
              <w:sdtPr>
                <w:rPr>
                  <w:rFonts w:eastAsia="PMingLiU"/>
                  <w:sz w:val="22"/>
                </w:rPr>
                <w:id w:val="548571911"/>
                <w14:checkbox>
                  <w14:checked w14:val="0"/>
                  <w14:checkedState w14:val="2612" w14:font="MS Gothic"/>
                  <w14:uncheckedState w14:val="2610" w14:font="MS Gothic"/>
                </w14:checkbox>
              </w:sdtPr>
              <w:sdtContent>
                <w:r w:rsidR="007D7626" w:rsidRPr="00CA0561">
                  <w:rPr>
                    <w:rFonts w:ascii="Segoe UI Symbol" w:eastAsia="PMingLiU" w:hAnsi="Segoe UI Symbol" w:cs="Segoe UI Symbol"/>
                    <w:sz w:val="22"/>
                  </w:rPr>
                  <w:t>☐</w:t>
                </w:r>
              </w:sdtContent>
            </w:sdt>
            <w:r w:rsidR="007D7626" w:rsidRPr="00CA0561">
              <w:rPr>
                <w:rFonts w:eastAsia="PMingLiU"/>
                <w:sz w:val="22"/>
              </w:rPr>
              <w:t xml:space="preserve">  Assess the event and appropriate actions</w:t>
            </w:r>
          </w:p>
        </w:tc>
        <w:tc>
          <w:tcPr>
            <w:tcW w:w="2648" w:type="dxa"/>
            <w:shd w:val="clear" w:color="auto" w:fill="auto"/>
            <w:vAlign w:val="center"/>
          </w:tcPr>
          <w:p w14:paraId="7ECA5D3D" w14:textId="77777777" w:rsidR="007D7626" w:rsidRPr="00C37F14" w:rsidRDefault="007D7626" w:rsidP="00CA0561">
            <w:pPr>
              <w:tabs>
                <w:tab w:val="clear" w:pos="180"/>
              </w:tabs>
              <w:spacing w:after="0" w:line="240" w:lineRule="auto"/>
              <w:rPr>
                <w:rFonts w:eastAsia="Microsoft JhengHei"/>
                <w:b/>
                <w:bCs/>
                <w:color w:val="FFFFFF"/>
                <w:sz w:val="22"/>
                <w:szCs w:val="18"/>
              </w:rPr>
            </w:pPr>
          </w:p>
        </w:tc>
      </w:tr>
      <w:tr w:rsidR="000D5824" w:rsidRPr="000D5824" w14:paraId="120DF211" w14:textId="77777777" w:rsidTr="00CA0561">
        <w:tc>
          <w:tcPr>
            <w:tcW w:w="6376" w:type="dxa"/>
            <w:shd w:val="clear" w:color="auto" w:fill="auto"/>
            <w:vAlign w:val="center"/>
          </w:tcPr>
          <w:p w14:paraId="2EC8D619"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294752213"/>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Evacuated the site if necessary</w:t>
            </w:r>
          </w:p>
        </w:tc>
        <w:tc>
          <w:tcPr>
            <w:tcW w:w="2648" w:type="dxa"/>
            <w:shd w:val="clear" w:color="auto" w:fill="auto"/>
            <w:vAlign w:val="center"/>
          </w:tcPr>
          <w:p w14:paraId="69CA5439" w14:textId="77777777" w:rsidR="000D5824" w:rsidRPr="000D5824" w:rsidRDefault="000D5824" w:rsidP="00CA0561">
            <w:pPr>
              <w:spacing w:after="0"/>
              <w:rPr>
                <w:rFonts w:eastAsia="Microsoft JhengHei"/>
                <w:sz w:val="22"/>
              </w:rPr>
            </w:pPr>
          </w:p>
        </w:tc>
      </w:tr>
      <w:tr w:rsidR="000D5824" w:rsidRPr="000D5824" w14:paraId="6C5FF015" w14:textId="77777777" w:rsidTr="00CA0561">
        <w:tc>
          <w:tcPr>
            <w:tcW w:w="6376" w:type="dxa"/>
            <w:shd w:val="clear" w:color="auto" w:fill="auto"/>
            <w:vAlign w:val="center"/>
          </w:tcPr>
          <w:p w14:paraId="3C0C241B"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672076209"/>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Accounted for everyone</w:t>
            </w:r>
          </w:p>
        </w:tc>
        <w:tc>
          <w:tcPr>
            <w:tcW w:w="2648" w:type="dxa"/>
            <w:shd w:val="clear" w:color="auto" w:fill="auto"/>
            <w:vAlign w:val="center"/>
          </w:tcPr>
          <w:p w14:paraId="38D206E9" w14:textId="77777777" w:rsidR="000D5824" w:rsidRPr="000D5824" w:rsidRDefault="000D5824" w:rsidP="00CA0561">
            <w:pPr>
              <w:spacing w:after="0"/>
              <w:rPr>
                <w:rFonts w:eastAsia="Microsoft JhengHei"/>
                <w:sz w:val="22"/>
              </w:rPr>
            </w:pPr>
          </w:p>
        </w:tc>
      </w:tr>
      <w:tr w:rsidR="000D5824" w:rsidRPr="000D5824" w14:paraId="2C2D9147" w14:textId="77777777" w:rsidTr="00CA0561">
        <w:tc>
          <w:tcPr>
            <w:tcW w:w="6376" w:type="dxa"/>
            <w:shd w:val="clear" w:color="auto" w:fill="auto"/>
            <w:vAlign w:val="center"/>
          </w:tcPr>
          <w:p w14:paraId="378A54DC"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42565181"/>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Identified any injuries to persons</w:t>
            </w:r>
          </w:p>
        </w:tc>
        <w:tc>
          <w:tcPr>
            <w:tcW w:w="2648" w:type="dxa"/>
            <w:shd w:val="clear" w:color="auto" w:fill="auto"/>
            <w:vAlign w:val="center"/>
          </w:tcPr>
          <w:p w14:paraId="50E63FE2" w14:textId="77777777" w:rsidR="000D5824" w:rsidRPr="000D5824" w:rsidRDefault="000D5824" w:rsidP="00CA0561">
            <w:pPr>
              <w:spacing w:after="0"/>
              <w:rPr>
                <w:rFonts w:eastAsia="Microsoft JhengHei"/>
                <w:sz w:val="22"/>
              </w:rPr>
            </w:pPr>
          </w:p>
        </w:tc>
      </w:tr>
      <w:tr w:rsidR="000D5824" w:rsidRPr="000D5824" w14:paraId="2B4C2027" w14:textId="77777777" w:rsidTr="00CA0561">
        <w:tc>
          <w:tcPr>
            <w:tcW w:w="6376" w:type="dxa"/>
            <w:shd w:val="clear" w:color="auto" w:fill="auto"/>
            <w:vAlign w:val="center"/>
          </w:tcPr>
          <w:p w14:paraId="6B2B11E7"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156460977"/>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Contacted emergency services</w:t>
            </w:r>
          </w:p>
        </w:tc>
        <w:tc>
          <w:tcPr>
            <w:tcW w:w="2648" w:type="dxa"/>
            <w:shd w:val="clear" w:color="auto" w:fill="auto"/>
            <w:vAlign w:val="center"/>
          </w:tcPr>
          <w:p w14:paraId="6E5AC533" w14:textId="77777777" w:rsidR="000D5824" w:rsidRPr="000D5824" w:rsidRDefault="000D5824" w:rsidP="00CA0561">
            <w:pPr>
              <w:spacing w:after="0"/>
              <w:rPr>
                <w:rFonts w:eastAsia="Microsoft JhengHei"/>
                <w:sz w:val="22"/>
              </w:rPr>
            </w:pPr>
          </w:p>
        </w:tc>
      </w:tr>
      <w:tr w:rsidR="000D5824" w:rsidRPr="000D5824" w14:paraId="6E2849A5" w14:textId="77777777" w:rsidTr="00CA0561">
        <w:tc>
          <w:tcPr>
            <w:tcW w:w="6376" w:type="dxa"/>
            <w:shd w:val="clear" w:color="auto" w:fill="auto"/>
            <w:vAlign w:val="center"/>
          </w:tcPr>
          <w:p w14:paraId="45B78132"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1050505814"/>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Activated staff members and resources</w:t>
            </w:r>
          </w:p>
        </w:tc>
        <w:tc>
          <w:tcPr>
            <w:tcW w:w="2648" w:type="dxa"/>
            <w:shd w:val="clear" w:color="auto" w:fill="auto"/>
            <w:vAlign w:val="center"/>
          </w:tcPr>
          <w:p w14:paraId="2BE43DEC" w14:textId="77777777" w:rsidR="000D5824" w:rsidRPr="000D5824" w:rsidRDefault="000D5824" w:rsidP="00CA0561">
            <w:pPr>
              <w:spacing w:after="0"/>
              <w:rPr>
                <w:rFonts w:eastAsia="Microsoft JhengHei"/>
                <w:sz w:val="22"/>
              </w:rPr>
            </w:pPr>
          </w:p>
        </w:tc>
      </w:tr>
      <w:tr w:rsidR="000D5824" w:rsidRPr="000D5824" w14:paraId="145B186D" w14:textId="77777777" w:rsidTr="00CA0561">
        <w:tc>
          <w:tcPr>
            <w:tcW w:w="6376" w:type="dxa"/>
            <w:shd w:val="clear" w:color="auto" w:fill="auto"/>
            <w:vAlign w:val="center"/>
          </w:tcPr>
          <w:p w14:paraId="1A9E20A7"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1192877179"/>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Appointed a spokesperson</w:t>
            </w:r>
          </w:p>
        </w:tc>
        <w:tc>
          <w:tcPr>
            <w:tcW w:w="2648" w:type="dxa"/>
            <w:shd w:val="clear" w:color="auto" w:fill="auto"/>
            <w:vAlign w:val="center"/>
          </w:tcPr>
          <w:p w14:paraId="3F5754C0" w14:textId="77777777" w:rsidR="000D5824" w:rsidRPr="000D5824" w:rsidRDefault="000D5824" w:rsidP="00CA0561">
            <w:pPr>
              <w:spacing w:after="0"/>
              <w:rPr>
                <w:rFonts w:eastAsia="Microsoft JhengHei"/>
                <w:sz w:val="22"/>
              </w:rPr>
            </w:pPr>
          </w:p>
        </w:tc>
      </w:tr>
      <w:tr w:rsidR="000D5824" w:rsidRPr="000D5824" w14:paraId="6DCD3756" w14:textId="77777777" w:rsidTr="00CA0561">
        <w:tc>
          <w:tcPr>
            <w:tcW w:w="6376" w:type="dxa"/>
            <w:shd w:val="clear" w:color="auto" w:fill="auto"/>
            <w:vAlign w:val="center"/>
          </w:tcPr>
          <w:p w14:paraId="05C4DCCD"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1890414430"/>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Gained more information as a priority</w:t>
            </w:r>
          </w:p>
        </w:tc>
        <w:tc>
          <w:tcPr>
            <w:tcW w:w="2648" w:type="dxa"/>
            <w:shd w:val="clear" w:color="auto" w:fill="auto"/>
            <w:vAlign w:val="center"/>
          </w:tcPr>
          <w:p w14:paraId="6C5757B9" w14:textId="77777777" w:rsidR="000D5824" w:rsidRPr="000D5824" w:rsidRDefault="000D5824" w:rsidP="00CA0561">
            <w:pPr>
              <w:spacing w:after="0"/>
              <w:rPr>
                <w:rFonts w:eastAsia="Microsoft JhengHei"/>
                <w:sz w:val="22"/>
              </w:rPr>
            </w:pPr>
          </w:p>
        </w:tc>
      </w:tr>
      <w:tr w:rsidR="000D5824" w:rsidRPr="000D5824" w14:paraId="524CA4D0" w14:textId="77777777" w:rsidTr="00CA0561">
        <w:tc>
          <w:tcPr>
            <w:tcW w:w="6376" w:type="dxa"/>
            <w:shd w:val="clear" w:color="auto" w:fill="auto"/>
            <w:vAlign w:val="center"/>
          </w:tcPr>
          <w:p w14:paraId="74D0C411"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825085567"/>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Briefed team members on incident</w:t>
            </w:r>
          </w:p>
        </w:tc>
        <w:tc>
          <w:tcPr>
            <w:tcW w:w="2648" w:type="dxa"/>
            <w:shd w:val="clear" w:color="auto" w:fill="auto"/>
            <w:vAlign w:val="center"/>
          </w:tcPr>
          <w:p w14:paraId="07FEBAB0" w14:textId="77777777" w:rsidR="000D5824" w:rsidRPr="000D5824" w:rsidRDefault="000D5824" w:rsidP="00CA0561">
            <w:pPr>
              <w:spacing w:after="0"/>
              <w:rPr>
                <w:rFonts w:eastAsia="Microsoft JhengHei"/>
                <w:sz w:val="22"/>
              </w:rPr>
            </w:pPr>
          </w:p>
        </w:tc>
      </w:tr>
      <w:tr w:rsidR="000D5824" w:rsidRPr="000D5824" w14:paraId="06E2C50D" w14:textId="77777777" w:rsidTr="00CA0561">
        <w:tc>
          <w:tcPr>
            <w:tcW w:w="6376" w:type="dxa"/>
            <w:shd w:val="clear" w:color="auto" w:fill="auto"/>
            <w:vAlign w:val="center"/>
          </w:tcPr>
          <w:p w14:paraId="615BA636"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639155701"/>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Allocated specific roles and responsibilities</w:t>
            </w:r>
          </w:p>
        </w:tc>
        <w:tc>
          <w:tcPr>
            <w:tcW w:w="2648" w:type="dxa"/>
            <w:shd w:val="clear" w:color="auto" w:fill="auto"/>
            <w:vAlign w:val="center"/>
          </w:tcPr>
          <w:p w14:paraId="14045FFA" w14:textId="77777777" w:rsidR="000D5824" w:rsidRPr="000D5824" w:rsidRDefault="000D5824" w:rsidP="00CA0561">
            <w:pPr>
              <w:spacing w:after="0"/>
              <w:rPr>
                <w:rFonts w:eastAsia="Microsoft JhengHei"/>
                <w:sz w:val="22"/>
              </w:rPr>
            </w:pPr>
          </w:p>
        </w:tc>
      </w:tr>
      <w:tr w:rsidR="000D5824" w:rsidRPr="000D5824" w14:paraId="0B214E5D" w14:textId="77777777" w:rsidTr="00CA0561">
        <w:tc>
          <w:tcPr>
            <w:tcW w:w="6376" w:type="dxa"/>
            <w:shd w:val="clear" w:color="auto" w:fill="auto"/>
            <w:vAlign w:val="center"/>
          </w:tcPr>
          <w:p w14:paraId="44AE4549"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1728901198"/>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Identified any damage</w:t>
            </w:r>
          </w:p>
        </w:tc>
        <w:tc>
          <w:tcPr>
            <w:tcW w:w="2648" w:type="dxa"/>
            <w:shd w:val="clear" w:color="auto" w:fill="auto"/>
            <w:vAlign w:val="center"/>
          </w:tcPr>
          <w:p w14:paraId="6CA4D8E2" w14:textId="77777777" w:rsidR="000D5824" w:rsidRPr="000D5824" w:rsidRDefault="000D5824" w:rsidP="00CA0561">
            <w:pPr>
              <w:spacing w:after="0"/>
              <w:rPr>
                <w:rFonts w:eastAsia="Microsoft JhengHei"/>
                <w:sz w:val="22"/>
              </w:rPr>
            </w:pPr>
          </w:p>
        </w:tc>
      </w:tr>
      <w:tr w:rsidR="005367CB" w:rsidRPr="00C37F14" w14:paraId="4A6F0852" w14:textId="77777777" w:rsidTr="00CA0561">
        <w:tc>
          <w:tcPr>
            <w:tcW w:w="6376" w:type="dxa"/>
            <w:shd w:val="clear" w:color="auto" w:fill="auto"/>
            <w:vAlign w:val="center"/>
          </w:tcPr>
          <w:p w14:paraId="2BD5E4E0" w14:textId="34780046" w:rsidR="005367CB" w:rsidRPr="00CA0561" w:rsidRDefault="00000000" w:rsidP="00CA0561">
            <w:pPr>
              <w:tabs>
                <w:tab w:val="clear" w:pos="180"/>
              </w:tabs>
              <w:spacing w:after="0"/>
              <w:ind w:left="387" w:hanging="362"/>
              <w:rPr>
                <w:rFonts w:eastAsia="PMingLiU"/>
                <w:sz w:val="22"/>
              </w:rPr>
            </w:pPr>
            <w:sdt>
              <w:sdtPr>
                <w:rPr>
                  <w:rFonts w:eastAsia="PMingLiU"/>
                  <w:sz w:val="22"/>
                </w:rPr>
                <w:id w:val="350697376"/>
                <w14:checkbox>
                  <w14:checked w14:val="0"/>
                  <w14:checkedState w14:val="2612" w14:font="MS Gothic"/>
                  <w14:uncheckedState w14:val="2610" w14:font="MS Gothic"/>
                </w14:checkbox>
              </w:sdtPr>
              <w:sdtContent>
                <w:r w:rsidR="005367CB" w:rsidRPr="00CA0561">
                  <w:rPr>
                    <w:rFonts w:ascii="Segoe UI Symbol" w:eastAsia="PMingLiU" w:hAnsi="Segoe UI Symbol" w:cs="Segoe UI Symbol"/>
                    <w:sz w:val="22"/>
                  </w:rPr>
                  <w:t>☐</w:t>
                </w:r>
              </w:sdtContent>
            </w:sdt>
            <w:r w:rsidR="005367CB" w:rsidRPr="00CA0561">
              <w:rPr>
                <w:rFonts w:eastAsia="PMingLiU"/>
                <w:sz w:val="22"/>
              </w:rPr>
              <w:t xml:space="preserve"> </w:t>
            </w:r>
            <w:r w:rsidR="00456C27" w:rsidRPr="00CA0561">
              <w:rPr>
                <w:rFonts w:eastAsia="PMingLiU"/>
                <w:sz w:val="22"/>
              </w:rPr>
              <w:t xml:space="preserve"> </w:t>
            </w:r>
            <w:r w:rsidR="00456C27" w:rsidRPr="00CA0561">
              <w:rPr>
                <w:sz w:val="22"/>
              </w:rPr>
              <w:t>Photograph</w:t>
            </w:r>
            <w:r w:rsidR="00BD738B" w:rsidRPr="00CA0561">
              <w:rPr>
                <w:sz w:val="22"/>
              </w:rPr>
              <w:t>ed</w:t>
            </w:r>
            <w:r w:rsidR="00456C27" w:rsidRPr="00CA0561">
              <w:rPr>
                <w:sz w:val="22"/>
              </w:rPr>
              <w:t xml:space="preserve"> or record</w:t>
            </w:r>
            <w:r w:rsidR="00BD738B" w:rsidRPr="00CA0561">
              <w:rPr>
                <w:sz w:val="22"/>
              </w:rPr>
              <w:t>ed</w:t>
            </w:r>
            <w:r w:rsidR="00456C27" w:rsidRPr="00CA0561">
              <w:rPr>
                <w:sz w:val="22"/>
              </w:rPr>
              <w:t xml:space="preserve"> damage</w:t>
            </w:r>
          </w:p>
        </w:tc>
        <w:tc>
          <w:tcPr>
            <w:tcW w:w="2648" w:type="dxa"/>
            <w:shd w:val="clear" w:color="auto" w:fill="auto"/>
            <w:vAlign w:val="center"/>
          </w:tcPr>
          <w:p w14:paraId="47BA201E" w14:textId="77777777" w:rsidR="005367CB" w:rsidRPr="00C37F14" w:rsidRDefault="005367CB" w:rsidP="00CA0561">
            <w:pPr>
              <w:spacing w:after="0"/>
              <w:rPr>
                <w:rFonts w:eastAsia="Microsoft JhengHei"/>
                <w:sz w:val="22"/>
              </w:rPr>
            </w:pPr>
          </w:p>
        </w:tc>
      </w:tr>
      <w:tr w:rsidR="000D5824" w:rsidRPr="000D5824" w14:paraId="74380F85" w14:textId="77777777" w:rsidTr="00CA0561">
        <w:tc>
          <w:tcPr>
            <w:tcW w:w="6376" w:type="dxa"/>
            <w:shd w:val="clear" w:color="auto" w:fill="auto"/>
            <w:vAlign w:val="center"/>
          </w:tcPr>
          <w:p w14:paraId="17C80DCB"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1269390613"/>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Identified critical activities that have been disrupted</w:t>
            </w:r>
          </w:p>
        </w:tc>
        <w:tc>
          <w:tcPr>
            <w:tcW w:w="2648" w:type="dxa"/>
            <w:shd w:val="clear" w:color="auto" w:fill="auto"/>
            <w:vAlign w:val="center"/>
          </w:tcPr>
          <w:p w14:paraId="70C5ED93" w14:textId="77777777" w:rsidR="000D5824" w:rsidRPr="000D5824" w:rsidRDefault="000D5824" w:rsidP="00CA0561">
            <w:pPr>
              <w:spacing w:after="0"/>
              <w:rPr>
                <w:rFonts w:eastAsia="Microsoft JhengHei"/>
                <w:sz w:val="22"/>
              </w:rPr>
            </w:pPr>
          </w:p>
        </w:tc>
      </w:tr>
      <w:tr w:rsidR="000D5824" w:rsidRPr="000D5824" w14:paraId="16D1D229" w14:textId="77777777" w:rsidTr="00CA0561">
        <w:tc>
          <w:tcPr>
            <w:tcW w:w="6376" w:type="dxa"/>
            <w:shd w:val="clear" w:color="auto" w:fill="auto"/>
            <w:vAlign w:val="center"/>
          </w:tcPr>
          <w:p w14:paraId="25B8498B"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966866893"/>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Kept staff informed</w:t>
            </w:r>
          </w:p>
        </w:tc>
        <w:tc>
          <w:tcPr>
            <w:tcW w:w="2648" w:type="dxa"/>
            <w:shd w:val="clear" w:color="auto" w:fill="auto"/>
            <w:vAlign w:val="center"/>
          </w:tcPr>
          <w:p w14:paraId="29EA2673" w14:textId="77777777" w:rsidR="000D5824" w:rsidRPr="000D5824" w:rsidRDefault="000D5824" w:rsidP="00CA0561">
            <w:pPr>
              <w:spacing w:after="0"/>
              <w:rPr>
                <w:rFonts w:eastAsia="Microsoft JhengHei"/>
                <w:sz w:val="22"/>
              </w:rPr>
            </w:pPr>
          </w:p>
        </w:tc>
      </w:tr>
      <w:tr w:rsidR="000D5824" w:rsidRPr="000D5824" w14:paraId="44DF1E71" w14:textId="77777777" w:rsidTr="00CA0561">
        <w:tc>
          <w:tcPr>
            <w:tcW w:w="6376" w:type="dxa"/>
            <w:shd w:val="clear" w:color="auto" w:fill="auto"/>
            <w:vAlign w:val="center"/>
          </w:tcPr>
          <w:p w14:paraId="0A783435" w14:textId="4F49509A" w:rsidR="000D5824" w:rsidRPr="00CA0561" w:rsidRDefault="00000000" w:rsidP="00CA0561">
            <w:pPr>
              <w:tabs>
                <w:tab w:val="clear" w:pos="180"/>
              </w:tabs>
              <w:spacing w:after="0"/>
              <w:ind w:left="387" w:hanging="362"/>
              <w:rPr>
                <w:rFonts w:eastAsia="PMingLiU"/>
                <w:sz w:val="22"/>
              </w:rPr>
            </w:pPr>
            <w:sdt>
              <w:sdtPr>
                <w:rPr>
                  <w:rFonts w:eastAsia="PMingLiU"/>
                  <w:sz w:val="22"/>
                </w:rPr>
                <w:id w:val="1650629210"/>
                <w14:checkbox>
                  <w14:checked w14:val="0"/>
                  <w14:checkedState w14:val="2612" w14:font="MS Gothic"/>
                  <w14:uncheckedState w14:val="2610" w14:font="MS Gothic"/>
                </w14:checkbox>
              </w:sdtPr>
              <w:sdtContent>
                <w:r w:rsidR="005367CB" w:rsidRPr="00CA0561">
                  <w:rPr>
                    <w:rFonts w:ascii="Segoe UI Symbol" w:eastAsia="MS Gothic"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Contacted key stakeholders</w:t>
            </w:r>
          </w:p>
        </w:tc>
        <w:tc>
          <w:tcPr>
            <w:tcW w:w="2648" w:type="dxa"/>
            <w:shd w:val="clear" w:color="auto" w:fill="auto"/>
            <w:vAlign w:val="center"/>
          </w:tcPr>
          <w:p w14:paraId="40778968" w14:textId="77777777" w:rsidR="000D5824" w:rsidRPr="000D5824" w:rsidRDefault="000D5824" w:rsidP="00CA0561">
            <w:pPr>
              <w:spacing w:after="0"/>
              <w:rPr>
                <w:rFonts w:eastAsia="Microsoft JhengHei"/>
                <w:sz w:val="22"/>
              </w:rPr>
            </w:pPr>
          </w:p>
        </w:tc>
      </w:tr>
      <w:tr w:rsidR="007746E7" w:rsidRPr="00C37F14" w14:paraId="1930FD39" w14:textId="77777777" w:rsidTr="00CA0561">
        <w:tc>
          <w:tcPr>
            <w:tcW w:w="6376" w:type="dxa"/>
            <w:shd w:val="clear" w:color="auto" w:fill="auto"/>
            <w:vAlign w:val="center"/>
          </w:tcPr>
          <w:p w14:paraId="494DBC9E" w14:textId="40E90EC6" w:rsidR="007746E7" w:rsidRPr="00CA0561" w:rsidRDefault="00000000" w:rsidP="00CA0561">
            <w:pPr>
              <w:tabs>
                <w:tab w:val="clear" w:pos="180"/>
              </w:tabs>
              <w:spacing w:after="0"/>
              <w:ind w:left="387" w:hanging="362"/>
              <w:rPr>
                <w:rFonts w:eastAsia="PMingLiU"/>
                <w:sz w:val="22"/>
              </w:rPr>
            </w:pPr>
            <w:sdt>
              <w:sdtPr>
                <w:rPr>
                  <w:rFonts w:eastAsia="PMingLiU"/>
                  <w:sz w:val="22"/>
                </w:rPr>
                <w:id w:val="1499621677"/>
                <w14:checkbox>
                  <w14:checked w14:val="0"/>
                  <w14:checkedState w14:val="2612" w14:font="MS Gothic"/>
                  <w14:uncheckedState w14:val="2610" w14:font="MS Gothic"/>
                </w14:checkbox>
              </w:sdtPr>
              <w:sdtContent>
                <w:r w:rsidR="005367CB" w:rsidRPr="00CA0561">
                  <w:rPr>
                    <w:rFonts w:ascii="Segoe UI Symbol" w:eastAsia="MS Gothic" w:hAnsi="Segoe UI Symbol" w:cs="Segoe UI Symbol"/>
                    <w:sz w:val="22"/>
                  </w:rPr>
                  <w:t>☐</w:t>
                </w:r>
              </w:sdtContent>
            </w:sdt>
            <w:r w:rsidR="005367CB" w:rsidRPr="00CA0561">
              <w:rPr>
                <w:rFonts w:eastAsia="PMingLiU"/>
                <w:sz w:val="22"/>
              </w:rPr>
              <w:t xml:space="preserve"> </w:t>
            </w:r>
            <w:r w:rsidR="005367CB" w:rsidRPr="00CA0561">
              <w:rPr>
                <w:rFonts w:eastAsia="PMingLiU"/>
                <w:sz w:val="22"/>
              </w:rPr>
              <w:tab/>
            </w:r>
            <w:r w:rsidR="00BD738B" w:rsidRPr="00CA0561">
              <w:rPr>
                <w:sz w:val="22"/>
              </w:rPr>
              <w:t>Contacted insurance company</w:t>
            </w:r>
          </w:p>
        </w:tc>
        <w:tc>
          <w:tcPr>
            <w:tcW w:w="2648" w:type="dxa"/>
            <w:shd w:val="clear" w:color="auto" w:fill="auto"/>
            <w:vAlign w:val="center"/>
          </w:tcPr>
          <w:p w14:paraId="4649D303" w14:textId="77777777" w:rsidR="007746E7" w:rsidRPr="00C37F14" w:rsidRDefault="007746E7" w:rsidP="00CA0561">
            <w:pPr>
              <w:spacing w:after="0"/>
              <w:rPr>
                <w:rFonts w:eastAsia="Microsoft JhengHei"/>
                <w:sz w:val="22"/>
              </w:rPr>
            </w:pPr>
          </w:p>
        </w:tc>
      </w:tr>
      <w:tr w:rsidR="000D5824" w:rsidRPr="000D5824" w14:paraId="1275BEB1" w14:textId="77777777" w:rsidTr="00CA0561">
        <w:tc>
          <w:tcPr>
            <w:tcW w:w="6376" w:type="dxa"/>
            <w:shd w:val="clear" w:color="auto" w:fill="auto"/>
            <w:vAlign w:val="center"/>
          </w:tcPr>
          <w:p w14:paraId="3E9FAFB7" w14:textId="77777777" w:rsidR="000D5824" w:rsidRPr="00CA0561" w:rsidRDefault="00000000" w:rsidP="00CA0561">
            <w:pPr>
              <w:tabs>
                <w:tab w:val="clear" w:pos="180"/>
                <w:tab w:val="left" w:pos="450"/>
              </w:tabs>
              <w:spacing w:after="0"/>
              <w:ind w:left="387" w:hanging="362"/>
              <w:rPr>
                <w:rFonts w:eastAsia="PMingLiU"/>
                <w:sz w:val="22"/>
              </w:rPr>
            </w:pPr>
            <w:sdt>
              <w:sdtPr>
                <w:rPr>
                  <w:rFonts w:eastAsia="PMingLiU"/>
                  <w:sz w:val="22"/>
                </w:rPr>
                <w:id w:val="1121655912"/>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Understood and complied with any regulatory/compliance requirements</w:t>
            </w:r>
          </w:p>
        </w:tc>
        <w:tc>
          <w:tcPr>
            <w:tcW w:w="2648" w:type="dxa"/>
            <w:shd w:val="clear" w:color="auto" w:fill="auto"/>
            <w:vAlign w:val="center"/>
          </w:tcPr>
          <w:p w14:paraId="0F24D115" w14:textId="77777777" w:rsidR="000D5824" w:rsidRPr="000D5824" w:rsidRDefault="000D5824" w:rsidP="00CA0561">
            <w:pPr>
              <w:spacing w:after="0"/>
              <w:rPr>
                <w:rFonts w:eastAsia="Microsoft JhengHei"/>
                <w:sz w:val="22"/>
              </w:rPr>
            </w:pPr>
          </w:p>
        </w:tc>
      </w:tr>
      <w:tr w:rsidR="000D5824" w:rsidRPr="000D5824" w14:paraId="7AFD2E0D" w14:textId="77777777" w:rsidTr="00CA0561">
        <w:tc>
          <w:tcPr>
            <w:tcW w:w="6376" w:type="dxa"/>
            <w:shd w:val="clear" w:color="auto" w:fill="auto"/>
            <w:vAlign w:val="center"/>
          </w:tcPr>
          <w:p w14:paraId="4A213849" w14:textId="77777777" w:rsidR="000D5824" w:rsidRPr="00CA0561" w:rsidRDefault="00000000" w:rsidP="00CA0561">
            <w:pPr>
              <w:tabs>
                <w:tab w:val="clear" w:pos="180"/>
              </w:tabs>
              <w:spacing w:after="0"/>
              <w:ind w:left="387" w:hanging="362"/>
              <w:rPr>
                <w:rFonts w:eastAsia="PMingLiU"/>
                <w:sz w:val="22"/>
              </w:rPr>
            </w:pPr>
            <w:sdt>
              <w:sdtPr>
                <w:rPr>
                  <w:rFonts w:eastAsia="PMingLiU"/>
                  <w:sz w:val="22"/>
                </w:rPr>
                <w:id w:val="1497151824"/>
                <w14:checkbox>
                  <w14:checked w14:val="0"/>
                  <w14:checkedState w14:val="2612" w14:font="MS Gothic"/>
                  <w14:uncheckedState w14:val="2610" w14:font="MS Gothic"/>
                </w14:checkbox>
              </w:sdtPr>
              <w:sdtContent>
                <w:r w:rsidR="000D5824" w:rsidRPr="00CA0561">
                  <w:rPr>
                    <w:rFonts w:ascii="Segoe UI Symbol" w:eastAsia="PMingLiU" w:hAnsi="Segoe UI Symbol" w:cs="Segoe UI Symbol"/>
                    <w:sz w:val="22"/>
                  </w:rPr>
                  <w:t>☐</w:t>
                </w:r>
              </w:sdtContent>
            </w:sdt>
            <w:r w:rsidR="000D5824" w:rsidRPr="00CA0561">
              <w:rPr>
                <w:rFonts w:eastAsia="PMingLiU"/>
                <w:sz w:val="22"/>
              </w:rPr>
              <w:t xml:space="preserve"> </w:t>
            </w:r>
            <w:r w:rsidR="000D5824" w:rsidRPr="00CA0561">
              <w:rPr>
                <w:rFonts w:eastAsia="PMingLiU"/>
                <w:sz w:val="22"/>
              </w:rPr>
              <w:tab/>
              <w:t>Initiated media/public relations response</w:t>
            </w:r>
          </w:p>
        </w:tc>
        <w:tc>
          <w:tcPr>
            <w:tcW w:w="2648" w:type="dxa"/>
            <w:shd w:val="clear" w:color="auto" w:fill="auto"/>
            <w:vAlign w:val="center"/>
          </w:tcPr>
          <w:p w14:paraId="777913E5" w14:textId="77777777" w:rsidR="000D5824" w:rsidRPr="000D5824" w:rsidRDefault="000D5824" w:rsidP="00CA0561">
            <w:pPr>
              <w:spacing w:after="0"/>
              <w:rPr>
                <w:rFonts w:eastAsia="Microsoft JhengHei"/>
                <w:sz w:val="22"/>
              </w:rPr>
            </w:pPr>
          </w:p>
        </w:tc>
      </w:tr>
      <w:tr w:rsidR="00A1497F" w:rsidRPr="00C37F14" w14:paraId="021DBCEF" w14:textId="77777777" w:rsidTr="00CA0561">
        <w:tc>
          <w:tcPr>
            <w:tcW w:w="6376" w:type="dxa"/>
            <w:shd w:val="clear" w:color="auto" w:fill="auto"/>
            <w:vAlign w:val="center"/>
          </w:tcPr>
          <w:p w14:paraId="573357F0" w14:textId="6A002F89" w:rsidR="00A1497F" w:rsidRPr="00CA0561" w:rsidRDefault="00000000" w:rsidP="00CA0561">
            <w:pPr>
              <w:tabs>
                <w:tab w:val="clear" w:pos="180"/>
              </w:tabs>
              <w:spacing w:after="0"/>
              <w:ind w:left="387" w:hanging="362"/>
              <w:rPr>
                <w:rFonts w:eastAsia="PMingLiU"/>
                <w:sz w:val="22"/>
              </w:rPr>
            </w:pPr>
            <w:sdt>
              <w:sdtPr>
                <w:rPr>
                  <w:rFonts w:eastAsia="PMingLiU"/>
                  <w:sz w:val="22"/>
                </w:rPr>
                <w:id w:val="-1437751629"/>
                <w14:checkbox>
                  <w14:checked w14:val="0"/>
                  <w14:checkedState w14:val="2612" w14:font="MS Gothic"/>
                  <w14:uncheckedState w14:val="2610" w14:font="MS Gothic"/>
                </w14:checkbox>
              </w:sdtPr>
              <w:sdtContent>
                <w:r w:rsidR="006A7D12" w:rsidRPr="00CA0561">
                  <w:rPr>
                    <w:rFonts w:ascii="Segoe UI Symbol" w:eastAsia="PMingLiU" w:hAnsi="Segoe UI Symbol" w:cs="Segoe UI Symbol"/>
                    <w:sz w:val="22"/>
                  </w:rPr>
                  <w:t>☐</w:t>
                </w:r>
              </w:sdtContent>
            </w:sdt>
            <w:r w:rsidR="006A7D12" w:rsidRPr="00CA0561">
              <w:rPr>
                <w:rFonts w:eastAsia="PMingLiU"/>
                <w:sz w:val="22"/>
              </w:rPr>
              <w:t xml:space="preserve"> </w:t>
            </w:r>
            <w:r w:rsidR="006A7D12" w:rsidRPr="00CA0561">
              <w:rPr>
                <w:rFonts w:eastAsia="PMingLiU"/>
                <w:sz w:val="22"/>
              </w:rPr>
              <w:tab/>
              <w:t>R</w:t>
            </w:r>
            <w:r w:rsidR="006A7D12" w:rsidRPr="00CA0561">
              <w:rPr>
                <w:rFonts w:eastAsia="Microsoft JhengHei"/>
                <w:sz w:val="22"/>
              </w:rPr>
              <w:t xml:space="preserve">eviewed the response plan and updated as </w:t>
            </w:r>
            <w:r w:rsidR="00CA0561" w:rsidRPr="00CA0561">
              <w:rPr>
                <w:rFonts w:eastAsia="Microsoft JhengHei"/>
                <w:sz w:val="22"/>
              </w:rPr>
              <w:t>appropriate</w:t>
            </w:r>
          </w:p>
        </w:tc>
        <w:tc>
          <w:tcPr>
            <w:tcW w:w="2648" w:type="dxa"/>
            <w:shd w:val="clear" w:color="auto" w:fill="auto"/>
            <w:vAlign w:val="center"/>
          </w:tcPr>
          <w:p w14:paraId="67C16A73" w14:textId="0CB56E22" w:rsidR="00A1497F" w:rsidRPr="00C37F14" w:rsidRDefault="00A1497F" w:rsidP="00CA0561">
            <w:pPr>
              <w:spacing w:after="0"/>
              <w:rPr>
                <w:rFonts w:eastAsia="Microsoft JhengHei"/>
                <w:sz w:val="22"/>
              </w:rPr>
            </w:pPr>
          </w:p>
        </w:tc>
      </w:tr>
    </w:tbl>
    <w:p w14:paraId="6EE87A80" w14:textId="4274DD72" w:rsidR="008E6810" w:rsidRPr="00C37F14" w:rsidRDefault="00FB2B95" w:rsidP="001A57B6">
      <w:pPr>
        <w:pStyle w:val="Heading1"/>
        <w:numPr>
          <w:ilvl w:val="0"/>
          <w:numId w:val="32"/>
        </w:numPr>
        <w:rPr>
          <w:rFonts w:ascii="Arial" w:hAnsi="Arial" w:cs="Arial"/>
        </w:rPr>
      </w:pPr>
      <w:r>
        <w:rPr>
          <w:sz w:val="32"/>
          <w:szCs w:val="32"/>
        </w:rPr>
        <w:br w:type="page"/>
      </w:r>
      <w:bookmarkStart w:id="54" w:name="_Toc193266845"/>
      <w:r w:rsidR="008E6810" w:rsidRPr="00C37F14">
        <w:rPr>
          <w:rFonts w:ascii="Arial" w:hAnsi="Arial" w:cs="Arial"/>
        </w:rPr>
        <w:lastRenderedPageBreak/>
        <w:t>Plan Maintenance</w:t>
      </w:r>
      <w:bookmarkEnd w:id="54"/>
    </w:p>
    <w:p w14:paraId="534B769E" w14:textId="7DDA94E3" w:rsidR="00467CC6" w:rsidRPr="00073067" w:rsidRDefault="00467CC6" w:rsidP="00073067">
      <w:pPr>
        <w:pStyle w:val="Heading2"/>
        <w:numPr>
          <w:ilvl w:val="1"/>
          <w:numId w:val="32"/>
        </w:numPr>
      </w:pPr>
      <w:bookmarkStart w:id="55" w:name="_Toc193266846"/>
      <w:r w:rsidRPr="00073067">
        <w:t>Introduction</w:t>
      </w:r>
      <w:bookmarkEnd w:id="55"/>
    </w:p>
    <w:p w14:paraId="6B49F11D" w14:textId="232FDEDE" w:rsidR="009838D6" w:rsidRDefault="004E4BEC" w:rsidP="009838D6">
      <w:pPr>
        <w:rPr>
          <w:sz w:val="22"/>
        </w:rPr>
      </w:pPr>
      <w:r>
        <w:rPr>
          <w:sz w:val="22"/>
        </w:rPr>
        <w:t xml:space="preserve">This section of the plan </w:t>
      </w:r>
      <w:r w:rsidR="00F93304">
        <w:rPr>
          <w:sz w:val="22"/>
        </w:rPr>
        <w:t>is to</w:t>
      </w:r>
      <w:r w:rsidR="00832605">
        <w:rPr>
          <w:sz w:val="22"/>
        </w:rPr>
        <w:t xml:space="preserve"> en</w:t>
      </w:r>
      <w:r w:rsidR="000518B5">
        <w:rPr>
          <w:sz w:val="22"/>
        </w:rPr>
        <w:t>su</w:t>
      </w:r>
      <w:r w:rsidR="00832605">
        <w:rPr>
          <w:sz w:val="22"/>
        </w:rPr>
        <w:t xml:space="preserve">re that </w:t>
      </w:r>
      <w:r>
        <w:rPr>
          <w:sz w:val="22"/>
        </w:rPr>
        <w:t>the</w:t>
      </w:r>
      <w:r w:rsidR="000518B5">
        <w:rPr>
          <w:sz w:val="22"/>
        </w:rPr>
        <w:t xml:space="preserve"> contents of the </w:t>
      </w:r>
      <w:r w:rsidR="000518B5" w:rsidRPr="00C72E11">
        <w:rPr>
          <w:sz w:val="22"/>
        </w:rPr>
        <w:t>Business Continuity and Disaster Recovery Plan</w:t>
      </w:r>
      <w:r>
        <w:rPr>
          <w:sz w:val="22"/>
        </w:rPr>
        <w:t xml:space="preserve"> </w:t>
      </w:r>
      <w:r w:rsidR="00B04264">
        <w:rPr>
          <w:sz w:val="22"/>
        </w:rPr>
        <w:t>are</w:t>
      </w:r>
      <w:r w:rsidR="00832605">
        <w:rPr>
          <w:sz w:val="22"/>
        </w:rPr>
        <w:t xml:space="preserve"> reviewed</w:t>
      </w:r>
      <w:r w:rsidR="005C3566">
        <w:rPr>
          <w:sz w:val="22"/>
        </w:rPr>
        <w:t>,</w:t>
      </w:r>
      <w:r w:rsidR="00B04264">
        <w:rPr>
          <w:sz w:val="22"/>
        </w:rPr>
        <w:t xml:space="preserve"> </w:t>
      </w:r>
      <w:r w:rsidR="00257CE5">
        <w:rPr>
          <w:sz w:val="22"/>
        </w:rPr>
        <w:t xml:space="preserve">mock </w:t>
      </w:r>
      <w:r w:rsidR="006835D4">
        <w:rPr>
          <w:sz w:val="22"/>
        </w:rPr>
        <w:t>disaster scenarios</w:t>
      </w:r>
      <w:r w:rsidR="005C3566">
        <w:rPr>
          <w:sz w:val="22"/>
        </w:rPr>
        <w:t xml:space="preserve"> tested</w:t>
      </w:r>
      <w:r w:rsidR="00832605">
        <w:rPr>
          <w:sz w:val="22"/>
        </w:rPr>
        <w:t xml:space="preserve"> </w:t>
      </w:r>
      <w:r w:rsidR="00832605" w:rsidRPr="00832605">
        <w:rPr>
          <w:sz w:val="22"/>
        </w:rPr>
        <w:t>and</w:t>
      </w:r>
      <w:r w:rsidR="006835D4">
        <w:rPr>
          <w:sz w:val="22"/>
        </w:rPr>
        <w:t xml:space="preserve"> the plan is</w:t>
      </w:r>
      <w:r w:rsidR="00832605" w:rsidRPr="00832605">
        <w:rPr>
          <w:sz w:val="22"/>
        </w:rPr>
        <w:t xml:space="preserve"> update</w:t>
      </w:r>
      <w:r w:rsidR="005C3566">
        <w:rPr>
          <w:sz w:val="22"/>
        </w:rPr>
        <w:t>d</w:t>
      </w:r>
      <w:r w:rsidR="006835D4">
        <w:rPr>
          <w:sz w:val="22"/>
        </w:rPr>
        <w:t xml:space="preserve"> and improve</w:t>
      </w:r>
      <w:r w:rsidR="00F61E15">
        <w:rPr>
          <w:sz w:val="22"/>
        </w:rPr>
        <w:t>d</w:t>
      </w:r>
      <w:r w:rsidR="00832605" w:rsidRPr="00832605">
        <w:rPr>
          <w:sz w:val="22"/>
        </w:rPr>
        <w:t xml:space="preserve"> as needed, especially as the business grows or changes</w:t>
      </w:r>
      <w:r w:rsidR="005C3566">
        <w:rPr>
          <w:sz w:val="22"/>
        </w:rPr>
        <w:t>.</w:t>
      </w:r>
      <w:r w:rsidR="00832605" w:rsidRPr="000017FE">
        <w:rPr>
          <w:sz w:val="22"/>
        </w:rPr>
        <w:t xml:space="preserve"> </w:t>
      </w:r>
    </w:p>
    <w:p w14:paraId="41A18159" w14:textId="77777777" w:rsidR="00605EBA" w:rsidRPr="00832605" w:rsidRDefault="00605EBA" w:rsidP="009838D6">
      <w:pPr>
        <w:rPr>
          <w:sz w:val="22"/>
        </w:rPr>
      </w:pPr>
    </w:p>
    <w:p w14:paraId="0D8E6349" w14:textId="4B5E0C66" w:rsidR="003E2F9E" w:rsidRDefault="003E2F9E" w:rsidP="00073067">
      <w:pPr>
        <w:pStyle w:val="Heading2"/>
        <w:numPr>
          <w:ilvl w:val="1"/>
          <w:numId w:val="32"/>
        </w:numPr>
      </w:pPr>
      <w:bookmarkStart w:id="56" w:name="_Toc193266847"/>
      <w:r>
        <w:t>Objective</w:t>
      </w:r>
      <w:bookmarkEnd w:id="56"/>
    </w:p>
    <w:p w14:paraId="0FBF9C12" w14:textId="2CBD1F5D" w:rsidR="004B7B07" w:rsidRDefault="00022695" w:rsidP="008F7C2D">
      <w:pPr>
        <w:rPr>
          <w:sz w:val="22"/>
        </w:rPr>
      </w:pPr>
      <w:r w:rsidRPr="00F75BB3">
        <w:rPr>
          <w:sz w:val="22"/>
        </w:rPr>
        <w:t xml:space="preserve">The objective of this section is to </w:t>
      </w:r>
      <w:r w:rsidR="008E66F2" w:rsidRPr="00F75BB3">
        <w:rPr>
          <w:sz w:val="22"/>
        </w:rPr>
        <w:t>p</w:t>
      </w:r>
      <w:r w:rsidR="00432174">
        <w:rPr>
          <w:sz w:val="22"/>
        </w:rPr>
        <w:t xml:space="preserve">rovide processes to review and test the </w:t>
      </w:r>
      <w:r w:rsidR="00432174" w:rsidRPr="00C72E11">
        <w:rPr>
          <w:sz w:val="22"/>
        </w:rPr>
        <w:t>Business Continuity and Disaster Recovery Pl</w:t>
      </w:r>
      <w:r w:rsidR="00432174">
        <w:rPr>
          <w:sz w:val="22"/>
        </w:rPr>
        <w:t>an</w:t>
      </w:r>
      <w:r w:rsidR="00F94172">
        <w:rPr>
          <w:sz w:val="22"/>
        </w:rPr>
        <w:t xml:space="preserve"> on a regular basis</w:t>
      </w:r>
      <w:r w:rsidR="00432174">
        <w:rPr>
          <w:sz w:val="22"/>
        </w:rPr>
        <w:t xml:space="preserve"> to ensure it is</w:t>
      </w:r>
      <w:r w:rsidR="004B7B07">
        <w:rPr>
          <w:sz w:val="22"/>
        </w:rPr>
        <w:t>:</w:t>
      </w:r>
    </w:p>
    <w:p w14:paraId="575F2F5B" w14:textId="51D6AC65" w:rsidR="004B7B07" w:rsidRDefault="00511D9F" w:rsidP="004B7B07">
      <w:pPr>
        <w:pStyle w:val="ListParagraph"/>
        <w:numPr>
          <w:ilvl w:val="0"/>
          <w:numId w:val="29"/>
        </w:numPr>
        <w:rPr>
          <w:sz w:val="22"/>
        </w:rPr>
      </w:pPr>
      <w:r>
        <w:rPr>
          <w:sz w:val="22"/>
        </w:rPr>
        <w:t>U</w:t>
      </w:r>
      <w:r w:rsidR="008F7C2D" w:rsidRPr="004B7B07">
        <w:rPr>
          <w:sz w:val="22"/>
        </w:rPr>
        <w:t>p to date</w:t>
      </w:r>
    </w:p>
    <w:p w14:paraId="4F454ACE" w14:textId="2E42A1D3" w:rsidR="004B7B07" w:rsidRDefault="00511D9F" w:rsidP="004B7B07">
      <w:pPr>
        <w:pStyle w:val="ListParagraph"/>
        <w:numPr>
          <w:ilvl w:val="0"/>
          <w:numId w:val="29"/>
        </w:numPr>
        <w:rPr>
          <w:sz w:val="22"/>
        </w:rPr>
      </w:pPr>
      <w:r>
        <w:rPr>
          <w:sz w:val="22"/>
        </w:rPr>
        <w:t>F</w:t>
      </w:r>
      <w:r w:rsidR="008E66F2" w:rsidRPr="004B7B07">
        <w:rPr>
          <w:sz w:val="22"/>
        </w:rPr>
        <w:t>it for purpose</w:t>
      </w:r>
      <w:r w:rsidR="008F7C2D" w:rsidRPr="004B7B07">
        <w:rPr>
          <w:sz w:val="22"/>
        </w:rPr>
        <w:t xml:space="preserve"> </w:t>
      </w:r>
    </w:p>
    <w:p w14:paraId="4C2A1E14" w14:textId="5750B1C5" w:rsidR="008F7C2D" w:rsidRPr="004B7B07" w:rsidRDefault="00511D9F" w:rsidP="004B7B07">
      <w:pPr>
        <w:pStyle w:val="ListParagraph"/>
        <w:numPr>
          <w:ilvl w:val="0"/>
          <w:numId w:val="29"/>
        </w:numPr>
        <w:rPr>
          <w:sz w:val="22"/>
        </w:rPr>
      </w:pPr>
      <w:r>
        <w:rPr>
          <w:sz w:val="22"/>
        </w:rPr>
        <w:t>C</w:t>
      </w:r>
      <w:r w:rsidR="008F7C2D" w:rsidRPr="004B7B07">
        <w:rPr>
          <w:sz w:val="22"/>
        </w:rPr>
        <w:t xml:space="preserve">ommunicated to </w:t>
      </w:r>
      <w:r>
        <w:rPr>
          <w:sz w:val="22"/>
        </w:rPr>
        <w:t xml:space="preserve">all </w:t>
      </w:r>
      <w:r w:rsidR="008F7C2D" w:rsidRPr="004B7B07">
        <w:rPr>
          <w:sz w:val="22"/>
        </w:rPr>
        <w:t>relevant parties</w:t>
      </w:r>
      <w:r w:rsidR="00432174" w:rsidRPr="004B7B07">
        <w:rPr>
          <w:sz w:val="22"/>
        </w:rPr>
        <w:t>.</w:t>
      </w:r>
    </w:p>
    <w:bookmarkEnd w:id="8"/>
    <w:bookmarkEnd w:id="25"/>
    <w:bookmarkEnd w:id="43"/>
    <w:bookmarkEnd w:id="44"/>
    <w:p w14:paraId="51E984BC" w14:textId="77777777" w:rsidR="00605EBA" w:rsidRDefault="00605EBA" w:rsidP="00605EBA">
      <w:pPr>
        <w:pStyle w:val="Heading2"/>
        <w:ind w:left="720"/>
      </w:pPr>
    </w:p>
    <w:p w14:paraId="49326D7B" w14:textId="38464563" w:rsidR="008E3993" w:rsidRPr="00073067" w:rsidRDefault="00274771" w:rsidP="00073067">
      <w:pPr>
        <w:pStyle w:val="Heading2"/>
        <w:numPr>
          <w:ilvl w:val="1"/>
          <w:numId w:val="32"/>
        </w:numPr>
      </w:pPr>
      <w:bookmarkStart w:id="57" w:name="_Toc193266848"/>
      <w:r>
        <w:t>Plan Review</w:t>
      </w:r>
      <w:bookmarkEnd w:id="57"/>
    </w:p>
    <w:p w14:paraId="532F7E83" w14:textId="219F992F" w:rsidR="00CD130E" w:rsidRDefault="007D06B7" w:rsidP="008E3993">
      <w:pPr>
        <w:rPr>
          <w:sz w:val="22"/>
        </w:rPr>
      </w:pPr>
      <w:r>
        <w:rPr>
          <w:sz w:val="22"/>
        </w:rPr>
        <w:t>We recommend</w:t>
      </w:r>
      <w:r w:rsidR="008E3993" w:rsidRPr="0051653D">
        <w:rPr>
          <w:sz w:val="22"/>
        </w:rPr>
        <w:t xml:space="preserve"> that th</w:t>
      </w:r>
      <w:r w:rsidR="00D048A1">
        <w:rPr>
          <w:sz w:val="22"/>
        </w:rPr>
        <w:t>is</w:t>
      </w:r>
      <w:r w:rsidR="008E3993" w:rsidRPr="0051653D">
        <w:rPr>
          <w:sz w:val="22"/>
        </w:rPr>
        <w:t xml:space="preserve"> document is reviewed at least annually in line with all business policies</w:t>
      </w:r>
      <w:r w:rsidR="00CD130E">
        <w:rPr>
          <w:sz w:val="22"/>
        </w:rPr>
        <w:t>.</w:t>
      </w:r>
    </w:p>
    <w:p w14:paraId="1C46902C" w14:textId="77777777" w:rsidR="007D06B7" w:rsidRDefault="007D06B7" w:rsidP="008E3993">
      <w:pPr>
        <w:rPr>
          <w:sz w:val="22"/>
        </w:rPr>
      </w:pPr>
      <w:r>
        <w:rPr>
          <w:sz w:val="22"/>
        </w:rPr>
        <w:t>The review process should include:</w:t>
      </w:r>
    </w:p>
    <w:p w14:paraId="5952B139" w14:textId="78168CF6" w:rsidR="007D06B7" w:rsidRDefault="00D048A1" w:rsidP="007D06B7">
      <w:pPr>
        <w:pStyle w:val="ListParagraph"/>
        <w:numPr>
          <w:ilvl w:val="0"/>
          <w:numId w:val="30"/>
        </w:numPr>
        <w:rPr>
          <w:sz w:val="22"/>
        </w:rPr>
      </w:pPr>
      <w:r>
        <w:rPr>
          <w:sz w:val="22"/>
        </w:rPr>
        <w:t>A log of a</w:t>
      </w:r>
      <w:r w:rsidR="008E3993" w:rsidRPr="007D06B7">
        <w:rPr>
          <w:sz w:val="22"/>
        </w:rPr>
        <w:t>ny meetings, actions or improvements</w:t>
      </w:r>
      <w:r w:rsidR="00BF3957">
        <w:rPr>
          <w:sz w:val="22"/>
        </w:rPr>
        <w:t>,</w:t>
      </w:r>
      <w:r w:rsidR="008E3993" w:rsidRPr="007D06B7">
        <w:rPr>
          <w:sz w:val="22"/>
        </w:rPr>
        <w:t xml:space="preserve"> with the person responsible for the implementation </w:t>
      </w:r>
      <w:r w:rsidR="00BF3957">
        <w:rPr>
          <w:sz w:val="22"/>
        </w:rPr>
        <w:t xml:space="preserve">of the actions or improvements </w:t>
      </w:r>
      <w:r w:rsidR="008E3993" w:rsidRPr="007D06B7">
        <w:rPr>
          <w:sz w:val="22"/>
        </w:rPr>
        <w:t xml:space="preserve">and their subsequent completion </w:t>
      </w:r>
      <w:r w:rsidR="005C7ACE">
        <w:rPr>
          <w:sz w:val="22"/>
        </w:rPr>
        <w:t>recorded</w:t>
      </w:r>
    </w:p>
    <w:p w14:paraId="792AE901" w14:textId="423B7D0D" w:rsidR="000C0EC0" w:rsidRDefault="00F173F9" w:rsidP="007D06B7">
      <w:pPr>
        <w:pStyle w:val="ListParagraph"/>
        <w:numPr>
          <w:ilvl w:val="0"/>
          <w:numId w:val="30"/>
        </w:numPr>
        <w:rPr>
          <w:sz w:val="22"/>
        </w:rPr>
      </w:pPr>
      <w:r>
        <w:rPr>
          <w:sz w:val="22"/>
        </w:rPr>
        <w:t xml:space="preserve">Updating the </w:t>
      </w:r>
      <w:r w:rsidR="008E3993" w:rsidRPr="007D06B7">
        <w:rPr>
          <w:sz w:val="22"/>
        </w:rPr>
        <w:t xml:space="preserve">lists of </w:t>
      </w:r>
      <w:r w:rsidR="00663AE8">
        <w:rPr>
          <w:sz w:val="22"/>
        </w:rPr>
        <w:t>Critical Business Functions and A</w:t>
      </w:r>
      <w:r w:rsidR="008E3993" w:rsidRPr="007D06B7">
        <w:rPr>
          <w:sz w:val="22"/>
        </w:rPr>
        <w:t>ssets</w:t>
      </w:r>
    </w:p>
    <w:p w14:paraId="45121F95" w14:textId="77777777" w:rsidR="00C75C92" w:rsidRDefault="00C75C92" w:rsidP="00C75C92">
      <w:pPr>
        <w:pStyle w:val="ListParagraph"/>
        <w:numPr>
          <w:ilvl w:val="0"/>
          <w:numId w:val="30"/>
        </w:numPr>
        <w:rPr>
          <w:sz w:val="22"/>
        </w:rPr>
      </w:pPr>
      <w:r>
        <w:rPr>
          <w:sz w:val="22"/>
        </w:rPr>
        <w:t>Updating the Risk Register</w:t>
      </w:r>
    </w:p>
    <w:p w14:paraId="1ED473A6" w14:textId="686A97BC" w:rsidR="008E3993" w:rsidRDefault="00E92CF5" w:rsidP="00A1538D">
      <w:pPr>
        <w:pStyle w:val="ListParagraph"/>
        <w:numPr>
          <w:ilvl w:val="0"/>
          <w:numId w:val="30"/>
        </w:numPr>
        <w:rPr>
          <w:sz w:val="22"/>
        </w:rPr>
      </w:pPr>
      <w:r>
        <w:rPr>
          <w:sz w:val="22"/>
        </w:rPr>
        <w:t>E</w:t>
      </w:r>
      <w:r w:rsidR="008E3993" w:rsidRPr="00E92CF5">
        <w:rPr>
          <w:sz w:val="22"/>
        </w:rPr>
        <w:t>nsur</w:t>
      </w:r>
      <w:r>
        <w:rPr>
          <w:sz w:val="22"/>
        </w:rPr>
        <w:t>ing</w:t>
      </w:r>
      <w:r w:rsidR="008E3993" w:rsidRPr="00E92CF5">
        <w:rPr>
          <w:sz w:val="22"/>
        </w:rPr>
        <w:t xml:space="preserve"> that all stakeholders are using the most up-to-date version of the Business Continuity and Disaster Recovery Plan</w:t>
      </w:r>
    </w:p>
    <w:p w14:paraId="72327AB2" w14:textId="562F7836" w:rsidR="00380CC5" w:rsidRPr="00E92CF5" w:rsidRDefault="00380CC5" w:rsidP="00A1538D">
      <w:pPr>
        <w:pStyle w:val="ListParagraph"/>
        <w:numPr>
          <w:ilvl w:val="0"/>
          <w:numId w:val="30"/>
        </w:numPr>
        <w:rPr>
          <w:sz w:val="22"/>
        </w:rPr>
      </w:pPr>
      <w:r>
        <w:rPr>
          <w:sz w:val="22"/>
        </w:rPr>
        <w:t>U</w:t>
      </w:r>
      <w:r w:rsidR="00730EEB">
        <w:rPr>
          <w:sz w:val="22"/>
        </w:rPr>
        <w:t xml:space="preserve">pdating the filed </w:t>
      </w:r>
      <w:r w:rsidR="00C75C92">
        <w:rPr>
          <w:sz w:val="22"/>
        </w:rPr>
        <w:t xml:space="preserve">digital and hard copies of the </w:t>
      </w:r>
      <w:r w:rsidR="00C75C92" w:rsidRPr="00E92CF5">
        <w:rPr>
          <w:sz w:val="22"/>
        </w:rPr>
        <w:t>Business Continuity and Disaster Recovery Plan</w:t>
      </w:r>
    </w:p>
    <w:p w14:paraId="438A184D" w14:textId="2DF54783" w:rsidR="002F6286" w:rsidRDefault="002F6286">
      <w:pPr>
        <w:tabs>
          <w:tab w:val="clear" w:pos="180"/>
        </w:tabs>
        <w:spacing w:before="0" w:line="259" w:lineRule="auto"/>
        <w:rPr>
          <w:rFonts w:asciiTheme="majorHAnsi" w:eastAsiaTheme="majorEastAsia" w:hAnsiTheme="majorHAnsi" w:cstheme="majorBidi"/>
          <w:color w:val="0F4761" w:themeColor="accent1" w:themeShade="BF"/>
          <w:sz w:val="32"/>
          <w:szCs w:val="32"/>
        </w:rPr>
      </w:pPr>
      <w:r>
        <w:br w:type="page"/>
      </w:r>
    </w:p>
    <w:p w14:paraId="29B7B61A" w14:textId="0695FFFC" w:rsidR="007D7691" w:rsidRPr="00073067" w:rsidRDefault="006B47E3" w:rsidP="00073067">
      <w:pPr>
        <w:pStyle w:val="Heading2"/>
        <w:numPr>
          <w:ilvl w:val="1"/>
          <w:numId w:val="32"/>
        </w:numPr>
      </w:pPr>
      <w:bookmarkStart w:id="58" w:name="_Toc193266849"/>
      <w:r w:rsidRPr="00073067">
        <w:lastRenderedPageBreak/>
        <w:t xml:space="preserve">Plan </w:t>
      </w:r>
      <w:r w:rsidR="007D7691" w:rsidRPr="00073067">
        <w:t>Testing/Simulation</w:t>
      </w:r>
      <w:bookmarkEnd w:id="58"/>
    </w:p>
    <w:p w14:paraId="0865F113" w14:textId="0B4A1E51" w:rsidR="00EB0F83" w:rsidRPr="00C734FC" w:rsidRDefault="001127DE" w:rsidP="00C706CF">
      <w:pPr>
        <w:rPr>
          <w:sz w:val="22"/>
        </w:rPr>
      </w:pPr>
      <w:r w:rsidRPr="00C734FC">
        <w:rPr>
          <w:sz w:val="22"/>
        </w:rPr>
        <w:t xml:space="preserve">Along with the review process, </w:t>
      </w:r>
      <w:r w:rsidR="00C706CF" w:rsidRPr="00C734FC">
        <w:rPr>
          <w:sz w:val="22"/>
        </w:rPr>
        <w:t>we also recommend testing a simulated run of an Event Activation once per year</w:t>
      </w:r>
      <w:r w:rsidR="00EB0F83" w:rsidRPr="00C734FC">
        <w:rPr>
          <w:sz w:val="22"/>
        </w:rPr>
        <w:t>.</w:t>
      </w:r>
      <w:r w:rsidR="00464F70" w:rsidRPr="00C734FC">
        <w:rPr>
          <w:sz w:val="22"/>
        </w:rPr>
        <w:t xml:space="preserve"> </w:t>
      </w:r>
      <w:r w:rsidR="008E3843" w:rsidRPr="00C734FC">
        <w:rPr>
          <w:sz w:val="22"/>
        </w:rPr>
        <w:t>Ideally</w:t>
      </w:r>
      <w:r w:rsidR="00464F70" w:rsidRPr="00C734FC">
        <w:rPr>
          <w:sz w:val="22"/>
        </w:rPr>
        <w:t xml:space="preserve"> you want to make the event as realistic as possible, involve staff and measure their response.</w:t>
      </w:r>
    </w:p>
    <w:p w14:paraId="3F828C60" w14:textId="1A874460" w:rsidR="007469AF" w:rsidRPr="00C734FC" w:rsidRDefault="007469AF" w:rsidP="00C706CF">
      <w:pPr>
        <w:rPr>
          <w:sz w:val="22"/>
        </w:rPr>
      </w:pPr>
      <w:r w:rsidRPr="00C734FC">
        <w:rPr>
          <w:sz w:val="22"/>
        </w:rPr>
        <w:t>To undertake this simulated testing t</w:t>
      </w:r>
      <w:r w:rsidR="00EB0F83" w:rsidRPr="00C734FC">
        <w:rPr>
          <w:sz w:val="22"/>
        </w:rPr>
        <w:t xml:space="preserve">he </w:t>
      </w:r>
      <w:r w:rsidR="00464F70" w:rsidRPr="00C734FC">
        <w:rPr>
          <w:sz w:val="22"/>
          <w:lang w:eastAsia="en-US"/>
        </w:rPr>
        <w:t xml:space="preserve">Event Response Team </w:t>
      </w:r>
      <w:r w:rsidR="00504F75" w:rsidRPr="00C734FC">
        <w:rPr>
          <w:sz w:val="22"/>
        </w:rPr>
        <w:t>will</w:t>
      </w:r>
      <w:r w:rsidR="00EB0F83" w:rsidRPr="00C734FC">
        <w:rPr>
          <w:sz w:val="22"/>
        </w:rPr>
        <w:t xml:space="preserve"> need to</w:t>
      </w:r>
      <w:r w:rsidRPr="00C734FC">
        <w:rPr>
          <w:sz w:val="22"/>
        </w:rPr>
        <w:t>:</w:t>
      </w:r>
    </w:p>
    <w:p w14:paraId="3D289CE3" w14:textId="61F58628" w:rsidR="002176AF" w:rsidRPr="00C734FC" w:rsidRDefault="002176AF" w:rsidP="002176AF">
      <w:pPr>
        <w:pStyle w:val="ListParagraph"/>
        <w:numPr>
          <w:ilvl w:val="0"/>
          <w:numId w:val="30"/>
        </w:numPr>
        <w:rPr>
          <w:sz w:val="22"/>
        </w:rPr>
      </w:pPr>
      <w:r w:rsidRPr="00C734FC">
        <w:rPr>
          <w:sz w:val="22"/>
        </w:rPr>
        <w:t>D</w:t>
      </w:r>
      <w:r w:rsidR="00C706CF" w:rsidRPr="00C734FC">
        <w:rPr>
          <w:sz w:val="22"/>
        </w:rPr>
        <w:t>ecid</w:t>
      </w:r>
      <w:r w:rsidR="00EB0F83" w:rsidRPr="00C734FC">
        <w:rPr>
          <w:sz w:val="22"/>
        </w:rPr>
        <w:t>e</w:t>
      </w:r>
      <w:r w:rsidR="00C706CF" w:rsidRPr="00C734FC">
        <w:rPr>
          <w:sz w:val="22"/>
        </w:rPr>
        <w:t xml:space="preserve"> on the type of event </w:t>
      </w:r>
      <w:r w:rsidR="00EB0F83" w:rsidRPr="00C734FC">
        <w:rPr>
          <w:sz w:val="22"/>
        </w:rPr>
        <w:t>they</w:t>
      </w:r>
      <w:r w:rsidR="00C706CF" w:rsidRPr="00C734FC">
        <w:rPr>
          <w:sz w:val="22"/>
        </w:rPr>
        <w:t xml:space="preserve"> wish to simulate </w:t>
      </w:r>
    </w:p>
    <w:p w14:paraId="332EECD1" w14:textId="005343EE" w:rsidR="002176AF" w:rsidRPr="00C734FC" w:rsidRDefault="002176AF" w:rsidP="002176AF">
      <w:pPr>
        <w:pStyle w:val="ListParagraph"/>
        <w:numPr>
          <w:ilvl w:val="0"/>
          <w:numId w:val="30"/>
        </w:numPr>
        <w:rPr>
          <w:sz w:val="22"/>
        </w:rPr>
      </w:pPr>
      <w:r w:rsidRPr="00C734FC">
        <w:rPr>
          <w:sz w:val="22"/>
        </w:rPr>
        <w:t xml:space="preserve">Decide on a </w:t>
      </w:r>
      <w:r w:rsidR="00AE7D22" w:rsidRPr="00C734FC">
        <w:rPr>
          <w:sz w:val="22"/>
        </w:rPr>
        <w:t>day</w:t>
      </w:r>
      <w:r w:rsidR="006918EC">
        <w:rPr>
          <w:sz w:val="22"/>
        </w:rPr>
        <w:t xml:space="preserve"> and</w:t>
      </w:r>
      <w:r w:rsidR="00ED7926" w:rsidRPr="00C734FC">
        <w:rPr>
          <w:sz w:val="22"/>
        </w:rPr>
        <w:t xml:space="preserve"> </w:t>
      </w:r>
      <w:r w:rsidR="00AE7D22" w:rsidRPr="00C734FC">
        <w:rPr>
          <w:sz w:val="22"/>
        </w:rPr>
        <w:t>time</w:t>
      </w:r>
      <w:r w:rsidR="00ED7926" w:rsidRPr="00C734FC">
        <w:rPr>
          <w:sz w:val="22"/>
        </w:rPr>
        <w:t xml:space="preserve"> of the simulation</w:t>
      </w:r>
    </w:p>
    <w:p w14:paraId="44E8C87F" w14:textId="40FCC22B" w:rsidR="00E932AF" w:rsidRPr="006918EC" w:rsidRDefault="00ED7926" w:rsidP="00E15CE0">
      <w:pPr>
        <w:pStyle w:val="ListParagraph"/>
        <w:numPr>
          <w:ilvl w:val="0"/>
          <w:numId w:val="30"/>
        </w:numPr>
        <w:rPr>
          <w:sz w:val="22"/>
        </w:rPr>
      </w:pPr>
      <w:r w:rsidRPr="006918EC">
        <w:rPr>
          <w:sz w:val="22"/>
        </w:rPr>
        <w:t>Trigger the simulated event</w:t>
      </w:r>
      <w:r w:rsidR="006918EC" w:rsidRPr="006918EC">
        <w:rPr>
          <w:sz w:val="22"/>
        </w:rPr>
        <w:t xml:space="preserve"> and </w:t>
      </w:r>
      <w:r w:rsidR="00E932AF" w:rsidRPr="006918EC">
        <w:rPr>
          <w:sz w:val="22"/>
        </w:rPr>
        <w:t xml:space="preserve">Activate the Event Response </w:t>
      </w:r>
      <w:r w:rsidR="006918EC">
        <w:rPr>
          <w:sz w:val="22"/>
        </w:rPr>
        <w:t>Team</w:t>
      </w:r>
    </w:p>
    <w:p w14:paraId="3F0054FC" w14:textId="4003CD85" w:rsidR="002A145C" w:rsidRPr="00C734FC" w:rsidRDefault="002A145C" w:rsidP="002176AF">
      <w:pPr>
        <w:pStyle w:val="ListParagraph"/>
        <w:numPr>
          <w:ilvl w:val="0"/>
          <w:numId w:val="30"/>
        </w:numPr>
        <w:rPr>
          <w:sz w:val="22"/>
        </w:rPr>
      </w:pPr>
      <w:r w:rsidRPr="00C734FC">
        <w:rPr>
          <w:sz w:val="22"/>
        </w:rPr>
        <w:t>Complete the Event Response Checklist</w:t>
      </w:r>
    </w:p>
    <w:p w14:paraId="42EAB94F" w14:textId="6A09A439" w:rsidR="002A145C" w:rsidRPr="00C734FC" w:rsidRDefault="002A145C" w:rsidP="002176AF">
      <w:pPr>
        <w:pStyle w:val="ListParagraph"/>
        <w:numPr>
          <w:ilvl w:val="0"/>
          <w:numId w:val="30"/>
        </w:numPr>
        <w:rPr>
          <w:sz w:val="22"/>
        </w:rPr>
      </w:pPr>
      <w:r w:rsidRPr="00C734FC">
        <w:rPr>
          <w:sz w:val="22"/>
        </w:rPr>
        <w:t xml:space="preserve">Log </w:t>
      </w:r>
      <w:r w:rsidR="00774CEA" w:rsidRPr="00C734FC">
        <w:rPr>
          <w:sz w:val="22"/>
        </w:rPr>
        <w:t>any and all actions</w:t>
      </w:r>
    </w:p>
    <w:p w14:paraId="36C6769F" w14:textId="1C5A22C7" w:rsidR="00E272BB" w:rsidRPr="00C734FC" w:rsidRDefault="00774CEA" w:rsidP="00E272BB">
      <w:pPr>
        <w:pStyle w:val="ListParagraph"/>
        <w:numPr>
          <w:ilvl w:val="0"/>
          <w:numId w:val="30"/>
        </w:numPr>
        <w:rPr>
          <w:sz w:val="22"/>
        </w:rPr>
      </w:pPr>
      <w:r w:rsidRPr="00C734FC">
        <w:rPr>
          <w:sz w:val="22"/>
        </w:rPr>
        <w:t>C</w:t>
      </w:r>
      <w:r w:rsidR="00C706CF" w:rsidRPr="00C734FC">
        <w:rPr>
          <w:sz w:val="22"/>
        </w:rPr>
        <w:t>onfirm systems can be recovered without incident</w:t>
      </w:r>
      <w:r w:rsidRPr="00C734FC">
        <w:rPr>
          <w:sz w:val="22"/>
        </w:rPr>
        <w:t xml:space="preserve"> or adjust the response </w:t>
      </w:r>
      <w:r w:rsidR="002315D5" w:rsidRPr="00C734FC">
        <w:rPr>
          <w:sz w:val="22"/>
        </w:rPr>
        <w:t>plan to suit</w:t>
      </w:r>
      <w:r w:rsidR="00E272BB" w:rsidRPr="00C734FC">
        <w:rPr>
          <w:sz w:val="22"/>
        </w:rPr>
        <w:t xml:space="preserve"> </w:t>
      </w:r>
    </w:p>
    <w:p w14:paraId="10040A16" w14:textId="26C3D4B6" w:rsidR="00E272BB" w:rsidRPr="00C734FC" w:rsidRDefault="00E272BB" w:rsidP="00E272BB">
      <w:pPr>
        <w:pStyle w:val="ListParagraph"/>
        <w:numPr>
          <w:ilvl w:val="0"/>
          <w:numId w:val="30"/>
        </w:numPr>
        <w:rPr>
          <w:sz w:val="22"/>
        </w:rPr>
      </w:pPr>
      <w:r w:rsidRPr="00C734FC">
        <w:rPr>
          <w:sz w:val="22"/>
        </w:rPr>
        <w:t xml:space="preserve">Convene post </w:t>
      </w:r>
      <w:r w:rsidR="00F5320E">
        <w:rPr>
          <w:sz w:val="22"/>
        </w:rPr>
        <w:t>e</w:t>
      </w:r>
      <w:r w:rsidRPr="00C734FC">
        <w:rPr>
          <w:sz w:val="22"/>
        </w:rPr>
        <w:t xml:space="preserve">vent to identify any points for improvement and document </w:t>
      </w:r>
    </w:p>
    <w:p w14:paraId="246D7AFC" w14:textId="77777777" w:rsidR="00E932AF" w:rsidRPr="00C734FC" w:rsidRDefault="00E932AF" w:rsidP="00E932AF">
      <w:pPr>
        <w:pStyle w:val="ListParagraph"/>
        <w:rPr>
          <w:sz w:val="22"/>
        </w:rPr>
      </w:pPr>
    </w:p>
    <w:p w14:paraId="41AD46E9" w14:textId="77777777" w:rsidR="003109DD" w:rsidRDefault="003109DD" w:rsidP="00E932AF">
      <w:pPr>
        <w:pStyle w:val="ListParagraph"/>
        <w:ind w:left="0"/>
        <w:rPr>
          <w:sz w:val="22"/>
        </w:rPr>
      </w:pPr>
    </w:p>
    <w:p w14:paraId="62CB182D" w14:textId="1323DB4A" w:rsidR="003109DD" w:rsidRPr="00073067" w:rsidRDefault="003109DD" w:rsidP="003109DD">
      <w:pPr>
        <w:pStyle w:val="Heading2"/>
        <w:numPr>
          <w:ilvl w:val="1"/>
          <w:numId w:val="32"/>
        </w:numPr>
      </w:pPr>
      <w:bookmarkStart w:id="59" w:name="_Toc193266850"/>
      <w:r>
        <w:t>Backup</w:t>
      </w:r>
      <w:r w:rsidRPr="00073067">
        <w:t xml:space="preserve"> Testing</w:t>
      </w:r>
      <w:bookmarkEnd w:id="59"/>
    </w:p>
    <w:p w14:paraId="3CFC7128" w14:textId="4BB33CAA" w:rsidR="00C706CF" w:rsidRDefault="009D7592" w:rsidP="00E932AF">
      <w:pPr>
        <w:pStyle w:val="ListParagraph"/>
        <w:ind w:left="0"/>
        <w:rPr>
          <w:sz w:val="22"/>
        </w:rPr>
      </w:pPr>
      <w:r>
        <w:rPr>
          <w:sz w:val="22"/>
        </w:rPr>
        <w:t>Additionally,</w:t>
      </w:r>
      <w:r w:rsidR="003109DD">
        <w:rPr>
          <w:sz w:val="22"/>
        </w:rPr>
        <w:t xml:space="preserve"> w</w:t>
      </w:r>
      <w:r w:rsidR="00C706CF" w:rsidRPr="00C734FC">
        <w:rPr>
          <w:sz w:val="22"/>
        </w:rPr>
        <w:t xml:space="preserve">e </w:t>
      </w:r>
      <w:r w:rsidR="003109DD">
        <w:rPr>
          <w:sz w:val="22"/>
        </w:rPr>
        <w:t xml:space="preserve">also </w:t>
      </w:r>
      <w:r w:rsidR="00C706CF" w:rsidRPr="00C734FC">
        <w:rPr>
          <w:sz w:val="22"/>
        </w:rPr>
        <w:t>recommend test restores on</w:t>
      </w:r>
      <w:r w:rsidR="00E70828" w:rsidRPr="00C734FC">
        <w:rPr>
          <w:sz w:val="22"/>
        </w:rPr>
        <w:t xml:space="preserve"> data</w:t>
      </w:r>
      <w:r w:rsidR="00C706CF" w:rsidRPr="00C734FC">
        <w:rPr>
          <w:sz w:val="22"/>
        </w:rPr>
        <w:t xml:space="preserve"> backups are undertaken and documented at least quarterly to ensure the restorability of data. </w:t>
      </w:r>
      <w:r w:rsidR="00A145CD">
        <w:rPr>
          <w:sz w:val="22"/>
        </w:rPr>
        <w:t>Completion of a backup doesn’t guarantee a restore is viable</w:t>
      </w:r>
      <w:r w:rsidR="00C46546">
        <w:rPr>
          <w:sz w:val="22"/>
        </w:rPr>
        <w:t xml:space="preserve">. </w:t>
      </w:r>
    </w:p>
    <w:p w14:paraId="729FE619" w14:textId="77777777" w:rsidR="00605EBA" w:rsidRPr="00C734FC" w:rsidRDefault="00605EBA" w:rsidP="00E932AF">
      <w:pPr>
        <w:pStyle w:val="ListParagraph"/>
        <w:ind w:left="0"/>
        <w:rPr>
          <w:sz w:val="22"/>
        </w:rPr>
      </w:pPr>
    </w:p>
    <w:p w14:paraId="7123F992" w14:textId="4DF0C911" w:rsidR="00E26500" w:rsidRPr="00073067" w:rsidRDefault="00E26500" w:rsidP="00073067">
      <w:pPr>
        <w:pStyle w:val="Heading2"/>
        <w:numPr>
          <w:ilvl w:val="1"/>
          <w:numId w:val="32"/>
        </w:numPr>
      </w:pPr>
      <w:bookmarkStart w:id="60" w:name="_Toc193266851"/>
      <w:r w:rsidRPr="00073067">
        <w:t>Plan Improvements</w:t>
      </w:r>
      <w:bookmarkEnd w:id="60"/>
    </w:p>
    <w:p w14:paraId="2E777960" w14:textId="7F50F20D" w:rsidR="001127DE" w:rsidRPr="00C734FC" w:rsidRDefault="00E70828" w:rsidP="001127DE">
      <w:pPr>
        <w:rPr>
          <w:sz w:val="22"/>
        </w:rPr>
      </w:pPr>
      <w:r w:rsidRPr="00C734FC">
        <w:rPr>
          <w:sz w:val="22"/>
        </w:rPr>
        <w:t xml:space="preserve">Subsequent to both the </w:t>
      </w:r>
      <w:r w:rsidR="00D93DC0" w:rsidRPr="00C734FC">
        <w:rPr>
          <w:sz w:val="22"/>
        </w:rPr>
        <w:t xml:space="preserve">plan </w:t>
      </w:r>
      <w:r w:rsidR="00377221">
        <w:rPr>
          <w:sz w:val="22"/>
        </w:rPr>
        <w:t xml:space="preserve">review </w:t>
      </w:r>
      <w:r w:rsidR="00D93DC0" w:rsidRPr="00C734FC">
        <w:rPr>
          <w:sz w:val="22"/>
        </w:rPr>
        <w:t xml:space="preserve">and plan testing </w:t>
      </w:r>
      <w:r w:rsidR="00C734FC" w:rsidRPr="00C734FC">
        <w:rPr>
          <w:sz w:val="22"/>
        </w:rPr>
        <w:t xml:space="preserve">the </w:t>
      </w:r>
      <w:r w:rsidR="00C734FC" w:rsidRPr="00C734FC">
        <w:rPr>
          <w:sz w:val="22"/>
          <w:lang w:eastAsia="en-US"/>
        </w:rPr>
        <w:t>Event Response Team</w:t>
      </w:r>
      <w:r w:rsidR="00052406">
        <w:rPr>
          <w:sz w:val="22"/>
          <w:lang w:eastAsia="en-US"/>
        </w:rPr>
        <w:t xml:space="preserve"> should meet to identify any improvements or </w:t>
      </w:r>
      <w:r w:rsidR="00FF46CD">
        <w:rPr>
          <w:sz w:val="22"/>
          <w:lang w:eastAsia="en-US"/>
        </w:rPr>
        <w:t xml:space="preserve">areas of note and update the overall </w:t>
      </w:r>
      <w:r w:rsidR="00FF46CD" w:rsidRPr="00DB779C">
        <w:rPr>
          <w:sz w:val="22"/>
        </w:rPr>
        <w:t>Business Continuity and Disaster Recovery Plan</w:t>
      </w:r>
      <w:r w:rsidR="00FF46CD">
        <w:rPr>
          <w:sz w:val="22"/>
        </w:rPr>
        <w:t>.</w:t>
      </w:r>
    </w:p>
    <w:p w14:paraId="5300C64A" w14:textId="040E13CA" w:rsidR="00DB779C" w:rsidRPr="00DB779C" w:rsidRDefault="00DB779C" w:rsidP="00DB779C">
      <w:pPr>
        <w:rPr>
          <w:sz w:val="22"/>
        </w:rPr>
      </w:pPr>
      <w:r w:rsidRPr="00DB779C">
        <w:rPr>
          <w:sz w:val="22"/>
        </w:rPr>
        <w:t xml:space="preserve">To ensure that all stakeholders are using the most up-to-date version of the </w:t>
      </w:r>
      <w:bookmarkStart w:id="61" w:name="_Hlk193215971"/>
      <w:r w:rsidRPr="00DB779C">
        <w:rPr>
          <w:sz w:val="22"/>
        </w:rPr>
        <w:t>Business Continuity and Disaster Recovery Plan</w:t>
      </w:r>
      <w:bookmarkEnd w:id="61"/>
      <w:r w:rsidR="00FF46CD">
        <w:rPr>
          <w:sz w:val="22"/>
        </w:rPr>
        <w:t xml:space="preserve"> subsequent to the</w:t>
      </w:r>
      <w:r w:rsidR="009A7A8A">
        <w:rPr>
          <w:sz w:val="22"/>
        </w:rPr>
        <w:t>se reviews we recommend that you</w:t>
      </w:r>
      <w:r w:rsidRPr="00DB779C">
        <w:rPr>
          <w:sz w:val="22"/>
        </w:rPr>
        <w:t>:</w:t>
      </w:r>
    </w:p>
    <w:p w14:paraId="5FC3F0EE" w14:textId="77777777" w:rsidR="00DB779C" w:rsidRPr="00DB779C" w:rsidRDefault="00DB779C" w:rsidP="00CD5191">
      <w:pPr>
        <w:pStyle w:val="ListParagraph"/>
        <w:numPr>
          <w:ilvl w:val="0"/>
          <w:numId w:val="30"/>
        </w:numPr>
        <w:rPr>
          <w:sz w:val="22"/>
        </w:rPr>
      </w:pPr>
      <w:r w:rsidRPr="00DB779C">
        <w:rPr>
          <w:sz w:val="22"/>
        </w:rPr>
        <w:t>Assign a version number (e.g., BCDRP v1.2) to every revision.</w:t>
      </w:r>
    </w:p>
    <w:p w14:paraId="7AFEB173" w14:textId="77777777" w:rsidR="00DB779C" w:rsidRPr="00DB779C" w:rsidRDefault="00DB779C" w:rsidP="00CD5191">
      <w:pPr>
        <w:pStyle w:val="ListParagraph"/>
        <w:numPr>
          <w:ilvl w:val="0"/>
          <w:numId w:val="30"/>
        </w:numPr>
        <w:rPr>
          <w:sz w:val="22"/>
        </w:rPr>
      </w:pPr>
      <w:r w:rsidRPr="00DB779C">
        <w:rPr>
          <w:sz w:val="22"/>
        </w:rPr>
        <w:t>Maintain a change log documenting updates and improvements.</w:t>
      </w:r>
    </w:p>
    <w:p w14:paraId="17EA8490" w14:textId="310A3EDE" w:rsidR="00DB779C" w:rsidRPr="00DB779C" w:rsidRDefault="00DB779C" w:rsidP="00CD5191">
      <w:pPr>
        <w:pStyle w:val="ListParagraph"/>
        <w:numPr>
          <w:ilvl w:val="0"/>
          <w:numId w:val="30"/>
        </w:numPr>
        <w:rPr>
          <w:sz w:val="22"/>
        </w:rPr>
      </w:pPr>
      <w:r w:rsidRPr="00DB779C">
        <w:rPr>
          <w:sz w:val="22"/>
        </w:rPr>
        <w:t xml:space="preserve">Distribute the latest version to all </w:t>
      </w:r>
      <w:r w:rsidR="00414189">
        <w:rPr>
          <w:sz w:val="22"/>
        </w:rPr>
        <w:t xml:space="preserve">locations </w:t>
      </w:r>
      <w:r w:rsidRPr="00DB779C">
        <w:rPr>
          <w:sz w:val="22"/>
        </w:rPr>
        <w:t xml:space="preserve">relevant </w:t>
      </w:r>
      <w:r w:rsidR="00414189">
        <w:rPr>
          <w:sz w:val="22"/>
        </w:rPr>
        <w:t>staff</w:t>
      </w:r>
      <w:r w:rsidRPr="00DB779C">
        <w:rPr>
          <w:sz w:val="22"/>
        </w:rPr>
        <w:t>.</w:t>
      </w:r>
    </w:p>
    <w:p w14:paraId="4874E7E0" w14:textId="61DD3E45" w:rsidR="00CD5191" w:rsidRPr="00CD5191" w:rsidRDefault="00DB779C" w:rsidP="00CD5191">
      <w:pPr>
        <w:pStyle w:val="ListParagraph"/>
        <w:numPr>
          <w:ilvl w:val="0"/>
          <w:numId w:val="30"/>
        </w:numPr>
      </w:pPr>
      <w:r w:rsidRPr="00CD5191">
        <w:rPr>
          <w:sz w:val="22"/>
        </w:rPr>
        <w:t>Archive outdated versions for reference.</w:t>
      </w:r>
    </w:p>
    <w:p w14:paraId="5731462C" w14:textId="77777777" w:rsidR="00CD5191" w:rsidRPr="00CD5191" w:rsidRDefault="00CD5191" w:rsidP="00CD5191">
      <w:pPr>
        <w:pStyle w:val="ListParagraph"/>
      </w:pPr>
    </w:p>
    <w:p w14:paraId="18F039E1" w14:textId="77777777" w:rsidR="00693B89" w:rsidRDefault="00693B89" w:rsidP="0019663D"/>
    <w:p w14:paraId="3260F9ED" w14:textId="77777777" w:rsidR="00CD5191" w:rsidRDefault="00CD5191" w:rsidP="0019663D"/>
    <w:p w14:paraId="14024FF6" w14:textId="77777777" w:rsidR="00CD5191" w:rsidRDefault="00CD5191" w:rsidP="0019663D"/>
    <w:p w14:paraId="339A5CAB" w14:textId="77777777" w:rsidR="00CD5191" w:rsidRDefault="00CD5191" w:rsidP="0019663D"/>
    <w:p w14:paraId="0FD89E30" w14:textId="3E8853C9" w:rsidR="00605EBA" w:rsidRPr="00605EBA" w:rsidRDefault="00605EBA" w:rsidP="00605EBA">
      <w:pPr>
        <w:jc w:val="center"/>
        <w:rPr>
          <w:b/>
          <w:bCs/>
        </w:rPr>
      </w:pPr>
      <w:r w:rsidRPr="00605EBA">
        <w:rPr>
          <w:b/>
          <w:bCs/>
        </w:rPr>
        <w:t>END OF DOCUMENT</w:t>
      </w:r>
    </w:p>
    <w:sectPr w:rsidR="00605EBA" w:rsidRPr="00605E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31970" w14:textId="77777777" w:rsidR="001554B9" w:rsidRDefault="001554B9" w:rsidP="002847E4">
      <w:pPr>
        <w:spacing w:before="0" w:after="0" w:line="240" w:lineRule="auto"/>
      </w:pPr>
      <w:r>
        <w:separator/>
      </w:r>
    </w:p>
  </w:endnote>
  <w:endnote w:type="continuationSeparator" w:id="0">
    <w:p w14:paraId="1E846CC3" w14:textId="77777777" w:rsidR="001554B9" w:rsidRDefault="001554B9" w:rsidP="002847E4">
      <w:pPr>
        <w:spacing w:before="0" w:after="0" w:line="240" w:lineRule="auto"/>
      </w:pPr>
      <w:r>
        <w:continuationSeparator/>
      </w:r>
    </w:p>
  </w:endnote>
  <w:endnote w:type="continuationNotice" w:id="1">
    <w:p w14:paraId="01161155" w14:textId="77777777" w:rsidR="001554B9" w:rsidRDefault="001554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69"/>
      <w:gridCol w:w="2890"/>
      <w:gridCol w:w="3012"/>
    </w:tblGrid>
    <w:tr w:rsidR="00BF033B" w14:paraId="633B7994" w14:textId="77777777" w:rsidTr="008D27CB">
      <w:trPr>
        <w:trHeight w:val="899"/>
        <w:jc w:val="center"/>
      </w:trPr>
      <w:tc>
        <w:tcPr>
          <w:tcW w:w="3150" w:type="dxa"/>
          <w:vAlign w:val="center"/>
        </w:tcPr>
        <w:p w14:paraId="6C75E8B3" w14:textId="3BF6C4A3" w:rsidR="00BF033B" w:rsidRDefault="00156FEB" w:rsidP="008A0B19">
          <w:pPr>
            <w:spacing w:before="0" w:line="240" w:lineRule="auto"/>
          </w:pPr>
          <w:r w:rsidRPr="00156FEB">
            <w:rPr>
              <w:rStyle w:val="Emphasis"/>
              <w:sz w:val="22"/>
              <w:szCs w:val="22"/>
            </w:rPr>
            <w:t xml:space="preserve">Business Continuity and Disaster Recovery Plan </w:t>
          </w:r>
        </w:p>
      </w:tc>
      <w:tc>
        <w:tcPr>
          <w:tcW w:w="2872" w:type="dxa"/>
          <w:vAlign w:val="bottom"/>
        </w:tcPr>
        <w:p w14:paraId="026D1C5C" w14:textId="77777777" w:rsidR="00BF033B" w:rsidRDefault="00BF033B">
          <w:pPr>
            <w:pStyle w:val="Footer"/>
            <w:jc w:val="center"/>
            <w:rPr>
              <w:color w:val="000000" w:themeColor="text1"/>
              <w:szCs w:val="24"/>
            </w:rPr>
          </w:pPr>
          <w:r w:rsidRPr="00364C5F">
            <w:rPr>
              <w:b/>
              <w:bCs/>
              <w:color w:val="000000" w:themeColor="text1"/>
              <w:szCs w:val="24"/>
            </w:rPr>
            <w:fldChar w:fldCharType="begin"/>
          </w:r>
          <w:r w:rsidRPr="00364C5F">
            <w:rPr>
              <w:b/>
              <w:bCs/>
              <w:color w:val="000000" w:themeColor="text1"/>
            </w:rPr>
            <w:instrText xml:space="preserve"> PAGE </w:instrText>
          </w:r>
          <w:r w:rsidRPr="00364C5F">
            <w:rPr>
              <w:b/>
              <w:bCs/>
              <w:color w:val="000000" w:themeColor="text1"/>
              <w:szCs w:val="24"/>
            </w:rPr>
            <w:fldChar w:fldCharType="separate"/>
          </w:r>
          <w:r>
            <w:rPr>
              <w:b/>
              <w:bCs/>
              <w:color w:val="000000" w:themeColor="text1"/>
              <w:szCs w:val="24"/>
            </w:rPr>
            <w:t>36</w:t>
          </w:r>
          <w:r w:rsidRPr="00364C5F">
            <w:rPr>
              <w:b/>
              <w:bCs/>
              <w:color w:val="000000" w:themeColor="text1"/>
              <w:szCs w:val="24"/>
            </w:rPr>
            <w:fldChar w:fldCharType="end"/>
          </w:r>
        </w:p>
        <w:p w14:paraId="2EE59651" w14:textId="77777777" w:rsidR="00BF033B" w:rsidRPr="00364C5F" w:rsidRDefault="00BF033B">
          <w:pPr>
            <w:pStyle w:val="Footer"/>
            <w:jc w:val="center"/>
            <w:rPr>
              <w:b/>
              <w:bCs/>
            </w:rPr>
          </w:pPr>
        </w:p>
      </w:tc>
      <w:tc>
        <w:tcPr>
          <w:tcW w:w="2994" w:type="dxa"/>
          <w:vAlign w:val="center"/>
        </w:tcPr>
        <w:p w14:paraId="38C4714D" w14:textId="2A5A6235" w:rsidR="00BF033B" w:rsidRPr="008D27CB" w:rsidRDefault="008D27CB">
          <w:pPr>
            <w:pStyle w:val="Footer"/>
            <w:jc w:val="right"/>
            <w:rPr>
              <w:i/>
              <w:iCs/>
            </w:rPr>
          </w:pPr>
          <w:r w:rsidRPr="008D27CB">
            <w:rPr>
              <w:i/>
              <w:iCs/>
              <w:sz w:val="22"/>
              <w:szCs w:val="18"/>
            </w:rPr>
            <w:t>Version 1.0</w:t>
          </w:r>
        </w:p>
      </w:tc>
    </w:tr>
  </w:tbl>
  <w:p w14:paraId="7BB3FE1A" w14:textId="77777777" w:rsidR="00BF033B" w:rsidRPr="00364C5F" w:rsidRDefault="00BF033B">
    <w:pPr>
      <w:tabs>
        <w:tab w:val="clear" w:pos="180"/>
      </w:tabs>
      <w:spacing w:after="0" w:line="240" w:lineRule="auto"/>
      <w:rPr>
        <w:rFonts w:eastAsia="Arial" w:cs="Times New Roman"/>
        <w:sz w:val="2"/>
        <w:lang w:eastAsia="en-US"/>
      </w:rPr>
    </w:pPr>
  </w:p>
  <w:p w14:paraId="43281565" w14:textId="77777777" w:rsidR="00BF033B" w:rsidRDefault="00BF033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D59C" w14:textId="77777777" w:rsidR="001554B9" w:rsidRDefault="001554B9" w:rsidP="002847E4">
      <w:pPr>
        <w:spacing w:before="0" w:after="0" w:line="240" w:lineRule="auto"/>
      </w:pPr>
      <w:r>
        <w:separator/>
      </w:r>
    </w:p>
  </w:footnote>
  <w:footnote w:type="continuationSeparator" w:id="0">
    <w:p w14:paraId="1B3B8D54" w14:textId="77777777" w:rsidR="001554B9" w:rsidRDefault="001554B9" w:rsidP="002847E4">
      <w:pPr>
        <w:spacing w:before="0" w:after="0" w:line="240" w:lineRule="auto"/>
      </w:pPr>
      <w:r>
        <w:continuationSeparator/>
      </w:r>
    </w:p>
  </w:footnote>
  <w:footnote w:type="continuationNotice" w:id="1">
    <w:p w14:paraId="447149A3" w14:textId="77777777" w:rsidR="001554B9" w:rsidRDefault="001554B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E56"/>
    <w:multiLevelType w:val="multilevel"/>
    <w:tmpl w:val="C0C8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13456"/>
    <w:multiLevelType w:val="multilevel"/>
    <w:tmpl w:val="1556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20774"/>
    <w:multiLevelType w:val="hybridMultilevel"/>
    <w:tmpl w:val="607E6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BC0"/>
    <w:multiLevelType w:val="hybridMultilevel"/>
    <w:tmpl w:val="068A508C"/>
    <w:lvl w:ilvl="0" w:tplc="441404E4">
      <w:start w:val="1"/>
      <w:numFmt w:val="bullet"/>
      <w:pStyle w:val="Instruction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A0D30"/>
    <w:multiLevelType w:val="multilevel"/>
    <w:tmpl w:val="1ED647D6"/>
    <w:lvl w:ilvl="0">
      <w:start w:val="1"/>
      <w:numFmt w:val="decimal"/>
      <w:lvlText w:val="%1.0"/>
      <w:lvlJc w:val="left"/>
      <w:pPr>
        <w:ind w:left="720" w:hanging="72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520" w:hanging="1080"/>
      </w:pPr>
      <w:rPr>
        <w:rFonts w:eastAsiaTheme="minorHAnsi" w:hint="default"/>
      </w:rPr>
    </w:lvl>
    <w:lvl w:ilvl="3">
      <w:start w:val="1"/>
      <w:numFmt w:val="decimal"/>
      <w:lvlText w:val="%1.%2.%3.%4"/>
      <w:lvlJc w:val="left"/>
      <w:pPr>
        <w:ind w:left="3600" w:hanging="1440"/>
      </w:pPr>
      <w:rPr>
        <w:rFonts w:eastAsiaTheme="minorHAnsi" w:hint="default"/>
      </w:rPr>
    </w:lvl>
    <w:lvl w:ilvl="4">
      <w:start w:val="1"/>
      <w:numFmt w:val="decimal"/>
      <w:lvlText w:val="%1.%2.%3.%4.%5"/>
      <w:lvlJc w:val="left"/>
      <w:pPr>
        <w:ind w:left="4680" w:hanging="1800"/>
      </w:pPr>
      <w:rPr>
        <w:rFonts w:eastAsiaTheme="minorHAnsi" w:hint="default"/>
      </w:rPr>
    </w:lvl>
    <w:lvl w:ilvl="5">
      <w:start w:val="1"/>
      <w:numFmt w:val="decimal"/>
      <w:lvlText w:val="%1.%2.%3.%4.%5.%6"/>
      <w:lvlJc w:val="left"/>
      <w:pPr>
        <w:ind w:left="5760" w:hanging="2160"/>
      </w:pPr>
      <w:rPr>
        <w:rFonts w:eastAsiaTheme="minorHAnsi" w:hint="default"/>
      </w:rPr>
    </w:lvl>
    <w:lvl w:ilvl="6">
      <w:start w:val="1"/>
      <w:numFmt w:val="decimal"/>
      <w:lvlText w:val="%1.%2.%3.%4.%5.%6.%7"/>
      <w:lvlJc w:val="left"/>
      <w:pPr>
        <w:ind w:left="6840" w:hanging="2520"/>
      </w:pPr>
      <w:rPr>
        <w:rFonts w:eastAsiaTheme="minorHAnsi" w:hint="default"/>
      </w:rPr>
    </w:lvl>
    <w:lvl w:ilvl="7">
      <w:start w:val="1"/>
      <w:numFmt w:val="decimal"/>
      <w:lvlText w:val="%1.%2.%3.%4.%5.%6.%7.%8"/>
      <w:lvlJc w:val="left"/>
      <w:pPr>
        <w:ind w:left="7920" w:hanging="2880"/>
      </w:pPr>
      <w:rPr>
        <w:rFonts w:eastAsiaTheme="minorHAnsi" w:hint="default"/>
      </w:rPr>
    </w:lvl>
    <w:lvl w:ilvl="8">
      <w:start w:val="1"/>
      <w:numFmt w:val="decimal"/>
      <w:lvlText w:val="%1.%2.%3.%4.%5.%6.%7.%8.%9"/>
      <w:lvlJc w:val="left"/>
      <w:pPr>
        <w:ind w:left="9000" w:hanging="3240"/>
      </w:pPr>
      <w:rPr>
        <w:rFonts w:eastAsiaTheme="minorHAnsi" w:hint="default"/>
      </w:rPr>
    </w:lvl>
  </w:abstractNum>
  <w:abstractNum w:abstractNumId="5" w15:restartNumberingAfterBreak="0">
    <w:nsid w:val="1619027A"/>
    <w:multiLevelType w:val="hybridMultilevel"/>
    <w:tmpl w:val="54223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E228B"/>
    <w:multiLevelType w:val="hybridMultilevel"/>
    <w:tmpl w:val="C91E1C8A"/>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DA7D32"/>
    <w:multiLevelType w:val="multilevel"/>
    <w:tmpl w:val="288270C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FD977A7"/>
    <w:multiLevelType w:val="multilevel"/>
    <w:tmpl w:val="0C3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61B11"/>
    <w:multiLevelType w:val="hybridMultilevel"/>
    <w:tmpl w:val="72F4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2426C"/>
    <w:multiLevelType w:val="multilevel"/>
    <w:tmpl w:val="D20E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66C6B"/>
    <w:multiLevelType w:val="hybridMultilevel"/>
    <w:tmpl w:val="217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04F66"/>
    <w:multiLevelType w:val="hybridMultilevel"/>
    <w:tmpl w:val="6B94A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63D39"/>
    <w:multiLevelType w:val="hybridMultilevel"/>
    <w:tmpl w:val="FAF07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DB0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294B01"/>
    <w:multiLevelType w:val="multilevel"/>
    <w:tmpl w:val="7712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76331"/>
    <w:multiLevelType w:val="hybridMultilevel"/>
    <w:tmpl w:val="4BA2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030BB"/>
    <w:multiLevelType w:val="multilevel"/>
    <w:tmpl w:val="7BC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B0E90"/>
    <w:multiLevelType w:val="hybridMultilevel"/>
    <w:tmpl w:val="B4F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67E38"/>
    <w:multiLevelType w:val="multilevel"/>
    <w:tmpl w:val="E20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D26052"/>
    <w:multiLevelType w:val="hybridMultilevel"/>
    <w:tmpl w:val="EC9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F62A0"/>
    <w:multiLevelType w:val="hybridMultilevel"/>
    <w:tmpl w:val="B9E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F3D47"/>
    <w:multiLevelType w:val="hybridMultilevel"/>
    <w:tmpl w:val="032C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438B0"/>
    <w:multiLevelType w:val="multilevel"/>
    <w:tmpl w:val="F862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76F05"/>
    <w:multiLevelType w:val="hybridMultilevel"/>
    <w:tmpl w:val="D8EC644E"/>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D75AB"/>
    <w:multiLevelType w:val="multilevel"/>
    <w:tmpl w:val="D4D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6142B"/>
    <w:multiLevelType w:val="hybridMultilevel"/>
    <w:tmpl w:val="C1FE9F4C"/>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E1B35"/>
    <w:multiLevelType w:val="multilevel"/>
    <w:tmpl w:val="1ED647D6"/>
    <w:lvl w:ilvl="0">
      <w:start w:val="1"/>
      <w:numFmt w:val="decimal"/>
      <w:lvlText w:val="%1.0"/>
      <w:lvlJc w:val="left"/>
      <w:pPr>
        <w:ind w:left="720" w:hanging="720"/>
      </w:pPr>
      <w:rPr>
        <w:rFonts w:eastAsiaTheme="minorHAnsi" w:hint="default"/>
      </w:rPr>
    </w:lvl>
    <w:lvl w:ilvl="1">
      <w:start w:val="1"/>
      <w:numFmt w:val="decimal"/>
      <w:lvlText w:val="%1.%2"/>
      <w:lvlJc w:val="left"/>
      <w:pPr>
        <w:ind w:left="1440" w:hanging="720"/>
      </w:pPr>
      <w:rPr>
        <w:rFonts w:eastAsiaTheme="minorHAnsi" w:hint="default"/>
      </w:rPr>
    </w:lvl>
    <w:lvl w:ilvl="2">
      <w:start w:val="1"/>
      <w:numFmt w:val="decimal"/>
      <w:lvlText w:val="%1.%2.%3"/>
      <w:lvlJc w:val="left"/>
      <w:pPr>
        <w:ind w:left="2520" w:hanging="1080"/>
      </w:pPr>
      <w:rPr>
        <w:rFonts w:eastAsiaTheme="minorHAnsi" w:hint="default"/>
      </w:rPr>
    </w:lvl>
    <w:lvl w:ilvl="3">
      <w:start w:val="1"/>
      <w:numFmt w:val="decimal"/>
      <w:lvlText w:val="%1.%2.%3.%4"/>
      <w:lvlJc w:val="left"/>
      <w:pPr>
        <w:ind w:left="3600" w:hanging="1440"/>
      </w:pPr>
      <w:rPr>
        <w:rFonts w:eastAsiaTheme="minorHAnsi" w:hint="default"/>
      </w:rPr>
    </w:lvl>
    <w:lvl w:ilvl="4">
      <w:start w:val="1"/>
      <w:numFmt w:val="decimal"/>
      <w:lvlText w:val="%1.%2.%3.%4.%5"/>
      <w:lvlJc w:val="left"/>
      <w:pPr>
        <w:ind w:left="4680" w:hanging="1800"/>
      </w:pPr>
      <w:rPr>
        <w:rFonts w:eastAsiaTheme="minorHAnsi" w:hint="default"/>
      </w:rPr>
    </w:lvl>
    <w:lvl w:ilvl="5">
      <w:start w:val="1"/>
      <w:numFmt w:val="decimal"/>
      <w:lvlText w:val="%1.%2.%3.%4.%5.%6"/>
      <w:lvlJc w:val="left"/>
      <w:pPr>
        <w:ind w:left="5760" w:hanging="2160"/>
      </w:pPr>
      <w:rPr>
        <w:rFonts w:eastAsiaTheme="minorHAnsi" w:hint="default"/>
      </w:rPr>
    </w:lvl>
    <w:lvl w:ilvl="6">
      <w:start w:val="1"/>
      <w:numFmt w:val="decimal"/>
      <w:lvlText w:val="%1.%2.%3.%4.%5.%6.%7"/>
      <w:lvlJc w:val="left"/>
      <w:pPr>
        <w:ind w:left="6840" w:hanging="2520"/>
      </w:pPr>
      <w:rPr>
        <w:rFonts w:eastAsiaTheme="minorHAnsi" w:hint="default"/>
      </w:rPr>
    </w:lvl>
    <w:lvl w:ilvl="7">
      <w:start w:val="1"/>
      <w:numFmt w:val="decimal"/>
      <w:lvlText w:val="%1.%2.%3.%4.%5.%6.%7.%8"/>
      <w:lvlJc w:val="left"/>
      <w:pPr>
        <w:ind w:left="7920" w:hanging="2880"/>
      </w:pPr>
      <w:rPr>
        <w:rFonts w:eastAsiaTheme="minorHAnsi" w:hint="default"/>
      </w:rPr>
    </w:lvl>
    <w:lvl w:ilvl="8">
      <w:start w:val="1"/>
      <w:numFmt w:val="decimal"/>
      <w:lvlText w:val="%1.%2.%3.%4.%5.%6.%7.%8.%9"/>
      <w:lvlJc w:val="left"/>
      <w:pPr>
        <w:ind w:left="9000" w:hanging="3240"/>
      </w:pPr>
      <w:rPr>
        <w:rFonts w:eastAsiaTheme="minorHAnsi" w:hint="default"/>
      </w:rPr>
    </w:lvl>
  </w:abstractNum>
  <w:abstractNum w:abstractNumId="28" w15:restartNumberingAfterBreak="0">
    <w:nsid w:val="65566C7C"/>
    <w:multiLevelType w:val="hybridMultilevel"/>
    <w:tmpl w:val="36F0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47309"/>
    <w:multiLevelType w:val="multilevel"/>
    <w:tmpl w:val="C7D2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12107"/>
    <w:multiLevelType w:val="hybridMultilevel"/>
    <w:tmpl w:val="9CD2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E93FA2"/>
    <w:multiLevelType w:val="multilevel"/>
    <w:tmpl w:val="ED42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FB5C71"/>
    <w:multiLevelType w:val="multilevel"/>
    <w:tmpl w:val="3BE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C596F"/>
    <w:multiLevelType w:val="multilevel"/>
    <w:tmpl w:val="917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07D20"/>
    <w:multiLevelType w:val="multilevel"/>
    <w:tmpl w:val="FCB66B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639388802">
    <w:abstractNumId w:val="3"/>
  </w:num>
  <w:num w:numId="2" w16cid:durableId="1009143930">
    <w:abstractNumId w:val="5"/>
  </w:num>
  <w:num w:numId="3" w16cid:durableId="624313751">
    <w:abstractNumId w:val="28"/>
  </w:num>
  <w:num w:numId="4" w16cid:durableId="1727751805">
    <w:abstractNumId w:val="2"/>
  </w:num>
  <w:num w:numId="5" w16cid:durableId="370225928">
    <w:abstractNumId w:val="15"/>
  </w:num>
  <w:num w:numId="6" w16cid:durableId="304939490">
    <w:abstractNumId w:val="10"/>
  </w:num>
  <w:num w:numId="7" w16cid:durableId="882445830">
    <w:abstractNumId w:val="11"/>
  </w:num>
  <w:num w:numId="8" w16cid:durableId="1833328999">
    <w:abstractNumId w:val="19"/>
  </w:num>
  <w:num w:numId="9" w16cid:durableId="857963307">
    <w:abstractNumId w:val="1"/>
  </w:num>
  <w:num w:numId="10" w16cid:durableId="1349866045">
    <w:abstractNumId w:val="0"/>
  </w:num>
  <w:num w:numId="11" w16cid:durableId="1683432515">
    <w:abstractNumId w:val="8"/>
  </w:num>
  <w:num w:numId="12" w16cid:durableId="488327388">
    <w:abstractNumId w:val="23"/>
  </w:num>
  <w:num w:numId="13" w16cid:durableId="893850048">
    <w:abstractNumId w:val="31"/>
  </w:num>
  <w:num w:numId="14" w16cid:durableId="1900940297">
    <w:abstractNumId w:val="34"/>
  </w:num>
  <w:num w:numId="15" w16cid:durableId="65805005">
    <w:abstractNumId w:val="29"/>
  </w:num>
  <w:num w:numId="16" w16cid:durableId="951673637">
    <w:abstractNumId w:val="33"/>
  </w:num>
  <w:num w:numId="17" w16cid:durableId="1667243945">
    <w:abstractNumId w:val="25"/>
  </w:num>
  <w:num w:numId="18" w16cid:durableId="438570090">
    <w:abstractNumId w:val="17"/>
  </w:num>
  <w:num w:numId="19" w16cid:durableId="1607536699">
    <w:abstractNumId w:val="32"/>
  </w:num>
  <w:num w:numId="20" w16cid:durableId="392319426">
    <w:abstractNumId w:val="16"/>
  </w:num>
  <w:num w:numId="21" w16cid:durableId="804200041">
    <w:abstractNumId w:val="18"/>
  </w:num>
  <w:num w:numId="22" w16cid:durableId="1627815154">
    <w:abstractNumId w:val="6"/>
  </w:num>
  <w:num w:numId="23" w16cid:durableId="1326739312">
    <w:abstractNumId w:val="26"/>
  </w:num>
  <w:num w:numId="24" w16cid:durableId="1292857907">
    <w:abstractNumId w:val="24"/>
  </w:num>
  <w:num w:numId="25" w16cid:durableId="745690275">
    <w:abstractNumId w:val="12"/>
  </w:num>
  <w:num w:numId="26" w16cid:durableId="1368337875">
    <w:abstractNumId w:val="9"/>
  </w:num>
  <w:num w:numId="27" w16cid:durableId="1716806156">
    <w:abstractNumId w:val="13"/>
  </w:num>
  <w:num w:numId="28" w16cid:durableId="1603031040">
    <w:abstractNumId w:val="30"/>
  </w:num>
  <w:num w:numId="29" w16cid:durableId="499851180">
    <w:abstractNumId w:val="21"/>
  </w:num>
  <w:num w:numId="30" w16cid:durableId="1828865003">
    <w:abstractNumId w:val="22"/>
  </w:num>
  <w:num w:numId="31" w16cid:durableId="553154186">
    <w:abstractNumId w:val="20"/>
  </w:num>
  <w:num w:numId="32" w16cid:durableId="1937665491">
    <w:abstractNumId w:val="7"/>
  </w:num>
  <w:num w:numId="33" w16cid:durableId="430318437">
    <w:abstractNumId w:val="4"/>
  </w:num>
  <w:num w:numId="34" w16cid:durableId="410736573">
    <w:abstractNumId w:val="14"/>
  </w:num>
  <w:num w:numId="35" w16cid:durableId="14633800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E4"/>
    <w:rsid w:val="000017FE"/>
    <w:rsid w:val="00013056"/>
    <w:rsid w:val="00015B96"/>
    <w:rsid w:val="00020386"/>
    <w:rsid w:val="00022695"/>
    <w:rsid w:val="000244F5"/>
    <w:rsid w:val="0002776E"/>
    <w:rsid w:val="000447C0"/>
    <w:rsid w:val="00045059"/>
    <w:rsid w:val="000475F2"/>
    <w:rsid w:val="000518B5"/>
    <w:rsid w:val="00052406"/>
    <w:rsid w:val="00057F9D"/>
    <w:rsid w:val="000651CB"/>
    <w:rsid w:val="000668B7"/>
    <w:rsid w:val="00071B86"/>
    <w:rsid w:val="00072574"/>
    <w:rsid w:val="0007273B"/>
    <w:rsid w:val="00073067"/>
    <w:rsid w:val="0008117F"/>
    <w:rsid w:val="000915F9"/>
    <w:rsid w:val="00091907"/>
    <w:rsid w:val="000936CE"/>
    <w:rsid w:val="00094457"/>
    <w:rsid w:val="000A2A29"/>
    <w:rsid w:val="000A5A92"/>
    <w:rsid w:val="000B1C79"/>
    <w:rsid w:val="000C0EC0"/>
    <w:rsid w:val="000C16DF"/>
    <w:rsid w:val="000C6229"/>
    <w:rsid w:val="000D0968"/>
    <w:rsid w:val="000D25A6"/>
    <w:rsid w:val="000D4CCF"/>
    <w:rsid w:val="000D5824"/>
    <w:rsid w:val="000D680D"/>
    <w:rsid w:val="000E4813"/>
    <w:rsid w:val="000F63B0"/>
    <w:rsid w:val="00101247"/>
    <w:rsid w:val="00111A68"/>
    <w:rsid w:val="00111CCE"/>
    <w:rsid w:val="001127DE"/>
    <w:rsid w:val="00112B5A"/>
    <w:rsid w:val="001139C0"/>
    <w:rsid w:val="001165B3"/>
    <w:rsid w:val="00116DAA"/>
    <w:rsid w:val="00117367"/>
    <w:rsid w:val="00120FE7"/>
    <w:rsid w:val="00124A3C"/>
    <w:rsid w:val="00127385"/>
    <w:rsid w:val="00127A56"/>
    <w:rsid w:val="00127B49"/>
    <w:rsid w:val="00130BC5"/>
    <w:rsid w:val="0013215A"/>
    <w:rsid w:val="00134DC3"/>
    <w:rsid w:val="00141741"/>
    <w:rsid w:val="0014191D"/>
    <w:rsid w:val="00147CE8"/>
    <w:rsid w:val="00153580"/>
    <w:rsid w:val="001554B9"/>
    <w:rsid w:val="00156FEB"/>
    <w:rsid w:val="00157F31"/>
    <w:rsid w:val="00163AA7"/>
    <w:rsid w:val="00165C75"/>
    <w:rsid w:val="00166E3E"/>
    <w:rsid w:val="001701BE"/>
    <w:rsid w:val="00172D34"/>
    <w:rsid w:val="00174F78"/>
    <w:rsid w:val="001751F9"/>
    <w:rsid w:val="00177A72"/>
    <w:rsid w:val="00183D8B"/>
    <w:rsid w:val="00190665"/>
    <w:rsid w:val="001917A8"/>
    <w:rsid w:val="00193FF5"/>
    <w:rsid w:val="0019663D"/>
    <w:rsid w:val="001A090F"/>
    <w:rsid w:val="001A201B"/>
    <w:rsid w:val="001A57B6"/>
    <w:rsid w:val="001B0793"/>
    <w:rsid w:val="001B12F3"/>
    <w:rsid w:val="001B366F"/>
    <w:rsid w:val="001C3AE0"/>
    <w:rsid w:val="001D0FF5"/>
    <w:rsid w:val="001D26AA"/>
    <w:rsid w:val="001D49BE"/>
    <w:rsid w:val="001D4C09"/>
    <w:rsid w:val="001E667F"/>
    <w:rsid w:val="001F3788"/>
    <w:rsid w:val="001F4D5F"/>
    <w:rsid w:val="00203C77"/>
    <w:rsid w:val="00206D14"/>
    <w:rsid w:val="00207B26"/>
    <w:rsid w:val="00211C01"/>
    <w:rsid w:val="002146B3"/>
    <w:rsid w:val="00215256"/>
    <w:rsid w:val="002176AF"/>
    <w:rsid w:val="0022200C"/>
    <w:rsid w:val="00230499"/>
    <w:rsid w:val="002315D5"/>
    <w:rsid w:val="002370AE"/>
    <w:rsid w:val="00241507"/>
    <w:rsid w:val="00241C34"/>
    <w:rsid w:val="00250539"/>
    <w:rsid w:val="00251B8A"/>
    <w:rsid w:val="00256F9A"/>
    <w:rsid w:val="00257CE5"/>
    <w:rsid w:val="002610C6"/>
    <w:rsid w:val="00262245"/>
    <w:rsid w:val="00262F0D"/>
    <w:rsid w:val="00263349"/>
    <w:rsid w:val="00264EF5"/>
    <w:rsid w:val="0026662C"/>
    <w:rsid w:val="00266BAB"/>
    <w:rsid w:val="00272913"/>
    <w:rsid w:val="0027472C"/>
    <w:rsid w:val="00274771"/>
    <w:rsid w:val="002847E4"/>
    <w:rsid w:val="002879CE"/>
    <w:rsid w:val="00290A07"/>
    <w:rsid w:val="0029506A"/>
    <w:rsid w:val="00297BC0"/>
    <w:rsid w:val="002A145C"/>
    <w:rsid w:val="002C1F13"/>
    <w:rsid w:val="002C41F3"/>
    <w:rsid w:val="002C53BB"/>
    <w:rsid w:val="002C5D29"/>
    <w:rsid w:val="002C6DAB"/>
    <w:rsid w:val="002D292F"/>
    <w:rsid w:val="002D4779"/>
    <w:rsid w:val="002D5261"/>
    <w:rsid w:val="002D68A5"/>
    <w:rsid w:val="002E25A1"/>
    <w:rsid w:val="002E290F"/>
    <w:rsid w:val="002E3AB9"/>
    <w:rsid w:val="002E442F"/>
    <w:rsid w:val="002E65EC"/>
    <w:rsid w:val="002E73BB"/>
    <w:rsid w:val="002E7AC1"/>
    <w:rsid w:val="002F464E"/>
    <w:rsid w:val="002F6286"/>
    <w:rsid w:val="003000F6"/>
    <w:rsid w:val="003029B7"/>
    <w:rsid w:val="003051FE"/>
    <w:rsid w:val="003109DD"/>
    <w:rsid w:val="00345293"/>
    <w:rsid w:val="00345CF9"/>
    <w:rsid w:val="00346234"/>
    <w:rsid w:val="0035326D"/>
    <w:rsid w:val="0035659B"/>
    <w:rsid w:val="00360A46"/>
    <w:rsid w:val="00365754"/>
    <w:rsid w:val="00366A7D"/>
    <w:rsid w:val="00367E66"/>
    <w:rsid w:val="00371A89"/>
    <w:rsid w:val="00371AC4"/>
    <w:rsid w:val="00374DB5"/>
    <w:rsid w:val="00375BAA"/>
    <w:rsid w:val="00377221"/>
    <w:rsid w:val="00380266"/>
    <w:rsid w:val="00380BD1"/>
    <w:rsid w:val="00380CC5"/>
    <w:rsid w:val="003917DC"/>
    <w:rsid w:val="00392CCC"/>
    <w:rsid w:val="003A6E01"/>
    <w:rsid w:val="003B05E1"/>
    <w:rsid w:val="003B6533"/>
    <w:rsid w:val="003B762F"/>
    <w:rsid w:val="003C0E54"/>
    <w:rsid w:val="003C11F4"/>
    <w:rsid w:val="003C12BE"/>
    <w:rsid w:val="003C2E75"/>
    <w:rsid w:val="003C6406"/>
    <w:rsid w:val="003C7EA7"/>
    <w:rsid w:val="003D5199"/>
    <w:rsid w:val="003D6275"/>
    <w:rsid w:val="003E01F9"/>
    <w:rsid w:val="003E2F9E"/>
    <w:rsid w:val="003E4B0B"/>
    <w:rsid w:val="003E59C2"/>
    <w:rsid w:val="003E6328"/>
    <w:rsid w:val="003E7EA8"/>
    <w:rsid w:val="003F1FBA"/>
    <w:rsid w:val="003F2904"/>
    <w:rsid w:val="003F4292"/>
    <w:rsid w:val="003F7FF6"/>
    <w:rsid w:val="00402724"/>
    <w:rsid w:val="00405D51"/>
    <w:rsid w:val="00410C36"/>
    <w:rsid w:val="00414189"/>
    <w:rsid w:val="0041699B"/>
    <w:rsid w:val="00420291"/>
    <w:rsid w:val="00432174"/>
    <w:rsid w:val="004371D8"/>
    <w:rsid w:val="00444D89"/>
    <w:rsid w:val="004510E6"/>
    <w:rsid w:val="00454BAE"/>
    <w:rsid w:val="00455FDA"/>
    <w:rsid w:val="00456C27"/>
    <w:rsid w:val="004608E2"/>
    <w:rsid w:val="0046144C"/>
    <w:rsid w:val="004642C0"/>
    <w:rsid w:val="00464E04"/>
    <w:rsid w:val="00464F70"/>
    <w:rsid w:val="00465826"/>
    <w:rsid w:val="0046753B"/>
    <w:rsid w:val="00467795"/>
    <w:rsid w:val="00467CC6"/>
    <w:rsid w:val="00474309"/>
    <w:rsid w:val="00476882"/>
    <w:rsid w:val="0047759E"/>
    <w:rsid w:val="0048403E"/>
    <w:rsid w:val="004859CD"/>
    <w:rsid w:val="00495E8D"/>
    <w:rsid w:val="00496F71"/>
    <w:rsid w:val="004A0DBA"/>
    <w:rsid w:val="004A6626"/>
    <w:rsid w:val="004B3BE5"/>
    <w:rsid w:val="004B4751"/>
    <w:rsid w:val="004B4BA2"/>
    <w:rsid w:val="004B5406"/>
    <w:rsid w:val="004B7B07"/>
    <w:rsid w:val="004C17F2"/>
    <w:rsid w:val="004D4F02"/>
    <w:rsid w:val="004D71B2"/>
    <w:rsid w:val="004E183B"/>
    <w:rsid w:val="004E1992"/>
    <w:rsid w:val="004E3609"/>
    <w:rsid w:val="004E4BEC"/>
    <w:rsid w:val="004E7AEC"/>
    <w:rsid w:val="004F2FED"/>
    <w:rsid w:val="004F4897"/>
    <w:rsid w:val="004F6811"/>
    <w:rsid w:val="00504F75"/>
    <w:rsid w:val="00510E8D"/>
    <w:rsid w:val="00511D9F"/>
    <w:rsid w:val="005151AA"/>
    <w:rsid w:val="005155F0"/>
    <w:rsid w:val="0051653D"/>
    <w:rsid w:val="0052009A"/>
    <w:rsid w:val="005214A1"/>
    <w:rsid w:val="005358D6"/>
    <w:rsid w:val="005367CB"/>
    <w:rsid w:val="00537CDA"/>
    <w:rsid w:val="005414B2"/>
    <w:rsid w:val="005424F4"/>
    <w:rsid w:val="00566285"/>
    <w:rsid w:val="005773A0"/>
    <w:rsid w:val="005825A2"/>
    <w:rsid w:val="00583A27"/>
    <w:rsid w:val="005848E2"/>
    <w:rsid w:val="005916A2"/>
    <w:rsid w:val="00592156"/>
    <w:rsid w:val="00594AEA"/>
    <w:rsid w:val="00596759"/>
    <w:rsid w:val="005A01A2"/>
    <w:rsid w:val="005A1308"/>
    <w:rsid w:val="005A1893"/>
    <w:rsid w:val="005A28EB"/>
    <w:rsid w:val="005A2E05"/>
    <w:rsid w:val="005A5715"/>
    <w:rsid w:val="005B3412"/>
    <w:rsid w:val="005B4789"/>
    <w:rsid w:val="005B59BD"/>
    <w:rsid w:val="005B63CB"/>
    <w:rsid w:val="005C1FDF"/>
    <w:rsid w:val="005C3566"/>
    <w:rsid w:val="005C3B85"/>
    <w:rsid w:val="005C5E94"/>
    <w:rsid w:val="005C7ACE"/>
    <w:rsid w:val="005D0798"/>
    <w:rsid w:val="005D1C72"/>
    <w:rsid w:val="005D2767"/>
    <w:rsid w:val="005D28D3"/>
    <w:rsid w:val="005D4777"/>
    <w:rsid w:val="005D5A2C"/>
    <w:rsid w:val="005E0074"/>
    <w:rsid w:val="005E06DE"/>
    <w:rsid w:val="005E43CC"/>
    <w:rsid w:val="005E505C"/>
    <w:rsid w:val="006015CE"/>
    <w:rsid w:val="00605EBA"/>
    <w:rsid w:val="00610285"/>
    <w:rsid w:val="00611804"/>
    <w:rsid w:val="00616C48"/>
    <w:rsid w:val="00617AEB"/>
    <w:rsid w:val="00617C5B"/>
    <w:rsid w:val="00617EA0"/>
    <w:rsid w:val="00632D82"/>
    <w:rsid w:val="0063502B"/>
    <w:rsid w:val="00635BBD"/>
    <w:rsid w:val="006377F0"/>
    <w:rsid w:val="00637D94"/>
    <w:rsid w:val="00640305"/>
    <w:rsid w:val="00647BBC"/>
    <w:rsid w:val="00656CC8"/>
    <w:rsid w:val="00660B9E"/>
    <w:rsid w:val="00663AE8"/>
    <w:rsid w:val="00667BE7"/>
    <w:rsid w:val="00672AE0"/>
    <w:rsid w:val="00681EED"/>
    <w:rsid w:val="006835D4"/>
    <w:rsid w:val="00686283"/>
    <w:rsid w:val="00686507"/>
    <w:rsid w:val="00686DE8"/>
    <w:rsid w:val="006918EC"/>
    <w:rsid w:val="006921B4"/>
    <w:rsid w:val="006939B3"/>
    <w:rsid w:val="00693B89"/>
    <w:rsid w:val="00694040"/>
    <w:rsid w:val="00694739"/>
    <w:rsid w:val="00694B9D"/>
    <w:rsid w:val="00695CE5"/>
    <w:rsid w:val="00697D43"/>
    <w:rsid w:val="006A0FD7"/>
    <w:rsid w:val="006A46F3"/>
    <w:rsid w:val="006A541E"/>
    <w:rsid w:val="006A70AE"/>
    <w:rsid w:val="006A7D12"/>
    <w:rsid w:val="006B47E3"/>
    <w:rsid w:val="006B56DA"/>
    <w:rsid w:val="006B59AF"/>
    <w:rsid w:val="006B6B95"/>
    <w:rsid w:val="006C4180"/>
    <w:rsid w:val="006C737D"/>
    <w:rsid w:val="006C7703"/>
    <w:rsid w:val="006C7E26"/>
    <w:rsid w:val="006D7A34"/>
    <w:rsid w:val="006E5E3A"/>
    <w:rsid w:val="006E6CB0"/>
    <w:rsid w:val="006F3AA4"/>
    <w:rsid w:val="006F58E1"/>
    <w:rsid w:val="006F5914"/>
    <w:rsid w:val="006F5A84"/>
    <w:rsid w:val="00705387"/>
    <w:rsid w:val="00715100"/>
    <w:rsid w:val="00720BCE"/>
    <w:rsid w:val="00730ADE"/>
    <w:rsid w:val="00730EEB"/>
    <w:rsid w:val="007325F6"/>
    <w:rsid w:val="00741562"/>
    <w:rsid w:val="00741759"/>
    <w:rsid w:val="00744D64"/>
    <w:rsid w:val="0074601D"/>
    <w:rsid w:val="007469AF"/>
    <w:rsid w:val="007518ED"/>
    <w:rsid w:val="00754A77"/>
    <w:rsid w:val="00755DAB"/>
    <w:rsid w:val="00757BEF"/>
    <w:rsid w:val="0076335A"/>
    <w:rsid w:val="00767D29"/>
    <w:rsid w:val="0077364A"/>
    <w:rsid w:val="007746E7"/>
    <w:rsid w:val="00774CEA"/>
    <w:rsid w:val="0078325F"/>
    <w:rsid w:val="00783E1B"/>
    <w:rsid w:val="0079330F"/>
    <w:rsid w:val="00793AED"/>
    <w:rsid w:val="0079630B"/>
    <w:rsid w:val="007A1F35"/>
    <w:rsid w:val="007A20F5"/>
    <w:rsid w:val="007C32F0"/>
    <w:rsid w:val="007C3837"/>
    <w:rsid w:val="007C7DEC"/>
    <w:rsid w:val="007D06B7"/>
    <w:rsid w:val="007D15EF"/>
    <w:rsid w:val="007D75E7"/>
    <w:rsid w:val="007D7626"/>
    <w:rsid w:val="007D7691"/>
    <w:rsid w:val="007D76B1"/>
    <w:rsid w:val="007E10BF"/>
    <w:rsid w:val="007F7811"/>
    <w:rsid w:val="00802AF2"/>
    <w:rsid w:val="008064DB"/>
    <w:rsid w:val="00806C78"/>
    <w:rsid w:val="00811C83"/>
    <w:rsid w:val="00812BDA"/>
    <w:rsid w:val="00813BB0"/>
    <w:rsid w:val="00823F05"/>
    <w:rsid w:val="00826376"/>
    <w:rsid w:val="00826E4D"/>
    <w:rsid w:val="008275B9"/>
    <w:rsid w:val="00832605"/>
    <w:rsid w:val="00835C22"/>
    <w:rsid w:val="00843AF0"/>
    <w:rsid w:val="0085105F"/>
    <w:rsid w:val="00857B94"/>
    <w:rsid w:val="00857EE6"/>
    <w:rsid w:val="00861D17"/>
    <w:rsid w:val="008654B0"/>
    <w:rsid w:val="00872B51"/>
    <w:rsid w:val="008731F6"/>
    <w:rsid w:val="00874346"/>
    <w:rsid w:val="00875862"/>
    <w:rsid w:val="008822EE"/>
    <w:rsid w:val="0089116C"/>
    <w:rsid w:val="00891C7D"/>
    <w:rsid w:val="00893744"/>
    <w:rsid w:val="00895B98"/>
    <w:rsid w:val="008A0B19"/>
    <w:rsid w:val="008B345C"/>
    <w:rsid w:val="008B34B3"/>
    <w:rsid w:val="008B4C03"/>
    <w:rsid w:val="008B4EEC"/>
    <w:rsid w:val="008C2629"/>
    <w:rsid w:val="008C6EA0"/>
    <w:rsid w:val="008D27CB"/>
    <w:rsid w:val="008D5858"/>
    <w:rsid w:val="008D7D2F"/>
    <w:rsid w:val="008E149A"/>
    <w:rsid w:val="008E28F3"/>
    <w:rsid w:val="008E3843"/>
    <w:rsid w:val="008E3993"/>
    <w:rsid w:val="008E66F2"/>
    <w:rsid w:val="008E6810"/>
    <w:rsid w:val="008F10C3"/>
    <w:rsid w:val="008F3C4E"/>
    <w:rsid w:val="008F4F3F"/>
    <w:rsid w:val="008F54C0"/>
    <w:rsid w:val="008F63A1"/>
    <w:rsid w:val="008F74F0"/>
    <w:rsid w:val="008F770A"/>
    <w:rsid w:val="008F7C2D"/>
    <w:rsid w:val="00900731"/>
    <w:rsid w:val="00915A08"/>
    <w:rsid w:val="00923F5A"/>
    <w:rsid w:val="00924DE4"/>
    <w:rsid w:val="00925AEB"/>
    <w:rsid w:val="00933A69"/>
    <w:rsid w:val="009343D1"/>
    <w:rsid w:val="0094789E"/>
    <w:rsid w:val="00957DCF"/>
    <w:rsid w:val="00972528"/>
    <w:rsid w:val="00983784"/>
    <w:rsid w:val="009838D6"/>
    <w:rsid w:val="00984474"/>
    <w:rsid w:val="009A1B89"/>
    <w:rsid w:val="009A24A1"/>
    <w:rsid w:val="009A5B33"/>
    <w:rsid w:val="009A6377"/>
    <w:rsid w:val="009A6A92"/>
    <w:rsid w:val="009A7A8A"/>
    <w:rsid w:val="009B103F"/>
    <w:rsid w:val="009C18A8"/>
    <w:rsid w:val="009C2823"/>
    <w:rsid w:val="009C53C0"/>
    <w:rsid w:val="009D00DA"/>
    <w:rsid w:val="009D0BB5"/>
    <w:rsid w:val="009D249C"/>
    <w:rsid w:val="009D61F3"/>
    <w:rsid w:val="009D64F6"/>
    <w:rsid w:val="009D6C14"/>
    <w:rsid w:val="009D7592"/>
    <w:rsid w:val="009E4527"/>
    <w:rsid w:val="009F0AB6"/>
    <w:rsid w:val="009F1B2C"/>
    <w:rsid w:val="009F3BFB"/>
    <w:rsid w:val="009F7238"/>
    <w:rsid w:val="00A00163"/>
    <w:rsid w:val="00A01961"/>
    <w:rsid w:val="00A044CB"/>
    <w:rsid w:val="00A06B9D"/>
    <w:rsid w:val="00A145CD"/>
    <w:rsid w:val="00A1497F"/>
    <w:rsid w:val="00A14D7F"/>
    <w:rsid w:val="00A14E71"/>
    <w:rsid w:val="00A153D5"/>
    <w:rsid w:val="00A160DB"/>
    <w:rsid w:val="00A1760B"/>
    <w:rsid w:val="00A20D87"/>
    <w:rsid w:val="00A222AF"/>
    <w:rsid w:val="00A232B7"/>
    <w:rsid w:val="00A36F42"/>
    <w:rsid w:val="00A417AB"/>
    <w:rsid w:val="00A62C40"/>
    <w:rsid w:val="00A7267C"/>
    <w:rsid w:val="00A764D3"/>
    <w:rsid w:val="00A771D2"/>
    <w:rsid w:val="00A90CDC"/>
    <w:rsid w:val="00AA2E22"/>
    <w:rsid w:val="00AA44F5"/>
    <w:rsid w:val="00AB3B00"/>
    <w:rsid w:val="00AB563A"/>
    <w:rsid w:val="00AB63FE"/>
    <w:rsid w:val="00AB67A4"/>
    <w:rsid w:val="00AC189D"/>
    <w:rsid w:val="00AC3820"/>
    <w:rsid w:val="00AD19D3"/>
    <w:rsid w:val="00AD1A65"/>
    <w:rsid w:val="00AD3061"/>
    <w:rsid w:val="00AD3DDF"/>
    <w:rsid w:val="00AD6CE5"/>
    <w:rsid w:val="00AE36A8"/>
    <w:rsid w:val="00AE4762"/>
    <w:rsid w:val="00AE510E"/>
    <w:rsid w:val="00AE6AC4"/>
    <w:rsid w:val="00AE7D22"/>
    <w:rsid w:val="00AF255A"/>
    <w:rsid w:val="00AF2BBD"/>
    <w:rsid w:val="00AF36F4"/>
    <w:rsid w:val="00AF6D9F"/>
    <w:rsid w:val="00AF7733"/>
    <w:rsid w:val="00B02447"/>
    <w:rsid w:val="00B04264"/>
    <w:rsid w:val="00B067DE"/>
    <w:rsid w:val="00B07EC5"/>
    <w:rsid w:val="00B1129B"/>
    <w:rsid w:val="00B20FFC"/>
    <w:rsid w:val="00B221A6"/>
    <w:rsid w:val="00B237BE"/>
    <w:rsid w:val="00B237E0"/>
    <w:rsid w:val="00B3371F"/>
    <w:rsid w:val="00B371A4"/>
    <w:rsid w:val="00B415A2"/>
    <w:rsid w:val="00B4738E"/>
    <w:rsid w:val="00B523C4"/>
    <w:rsid w:val="00B54688"/>
    <w:rsid w:val="00B563FB"/>
    <w:rsid w:val="00B56CC6"/>
    <w:rsid w:val="00B61313"/>
    <w:rsid w:val="00B63C24"/>
    <w:rsid w:val="00B713D3"/>
    <w:rsid w:val="00B71B06"/>
    <w:rsid w:val="00B82EB7"/>
    <w:rsid w:val="00B85A7D"/>
    <w:rsid w:val="00B92717"/>
    <w:rsid w:val="00BA073E"/>
    <w:rsid w:val="00BA08B0"/>
    <w:rsid w:val="00BB3E7F"/>
    <w:rsid w:val="00BC1148"/>
    <w:rsid w:val="00BC14AA"/>
    <w:rsid w:val="00BC2483"/>
    <w:rsid w:val="00BC6D52"/>
    <w:rsid w:val="00BD06CB"/>
    <w:rsid w:val="00BD3FED"/>
    <w:rsid w:val="00BD4EC0"/>
    <w:rsid w:val="00BD738B"/>
    <w:rsid w:val="00BE0F03"/>
    <w:rsid w:val="00BE21C1"/>
    <w:rsid w:val="00BE3BA1"/>
    <w:rsid w:val="00BF033B"/>
    <w:rsid w:val="00BF3957"/>
    <w:rsid w:val="00BF5753"/>
    <w:rsid w:val="00BF7189"/>
    <w:rsid w:val="00C000C0"/>
    <w:rsid w:val="00C071ED"/>
    <w:rsid w:val="00C149A7"/>
    <w:rsid w:val="00C17002"/>
    <w:rsid w:val="00C219B4"/>
    <w:rsid w:val="00C264FF"/>
    <w:rsid w:val="00C37F14"/>
    <w:rsid w:val="00C46546"/>
    <w:rsid w:val="00C52DCD"/>
    <w:rsid w:val="00C61B42"/>
    <w:rsid w:val="00C633C0"/>
    <w:rsid w:val="00C67604"/>
    <w:rsid w:val="00C706CF"/>
    <w:rsid w:val="00C72E11"/>
    <w:rsid w:val="00C734FC"/>
    <w:rsid w:val="00C74C34"/>
    <w:rsid w:val="00C75C92"/>
    <w:rsid w:val="00C766E1"/>
    <w:rsid w:val="00C82BA4"/>
    <w:rsid w:val="00C832F4"/>
    <w:rsid w:val="00C850CC"/>
    <w:rsid w:val="00C954B8"/>
    <w:rsid w:val="00CA0561"/>
    <w:rsid w:val="00CA3398"/>
    <w:rsid w:val="00CA4253"/>
    <w:rsid w:val="00CA69C6"/>
    <w:rsid w:val="00CB10EC"/>
    <w:rsid w:val="00CC274A"/>
    <w:rsid w:val="00CD130E"/>
    <w:rsid w:val="00CD2122"/>
    <w:rsid w:val="00CD4574"/>
    <w:rsid w:val="00CD5191"/>
    <w:rsid w:val="00CE4EA8"/>
    <w:rsid w:val="00CE7935"/>
    <w:rsid w:val="00CF7085"/>
    <w:rsid w:val="00CF7616"/>
    <w:rsid w:val="00D00DAA"/>
    <w:rsid w:val="00D04434"/>
    <w:rsid w:val="00D048A1"/>
    <w:rsid w:val="00D10BD2"/>
    <w:rsid w:val="00D14466"/>
    <w:rsid w:val="00D15E23"/>
    <w:rsid w:val="00D2253C"/>
    <w:rsid w:val="00D23351"/>
    <w:rsid w:val="00D30FF3"/>
    <w:rsid w:val="00D31EAE"/>
    <w:rsid w:val="00D3483F"/>
    <w:rsid w:val="00D35303"/>
    <w:rsid w:val="00D377A2"/>
    <w:rsid w:val="00D51337"/>
    <w:rsid w:val="00D52121"/>
    <w:rsid w:val="00D54898"/>
    <w:rsid w:val="00D618FF"/>
    <w:rsid w:val="00D67B10"/>
    <w:rsid w:val="00D8085C"/>
    <w:rsid w:val="00D87467"/>
    <w:rsid w:val="00D91184"/>
    <w:rsid w:val="00D92337"/>
    <w:rsid w:val="00D93DC0"/>
    <w:rsid w:val="00D9449B"/>
    <w:rsid w:val="00D95F5B"/>
    <w:rsid w:val="00D96CFD"/>
    <w:rsid w:val="00DA086D"/>
    <w:rsid w:val="00DA13AA"/>
    <w:rsid w:val="00DA3648"/>
    <w:rsid w:val="00DA7433"/>
    <w:rsid w:val="00DA770E"/>
    <w:rsid w:val="00DB2982"/>
    <w:rsid w:val="00DB29C8"/>
    <w:rsid w:val="00DB779C"/>
    <w:rsid w:val="00DB7B93"/>
    <w:rsid w:val="00DC0169"/>
    <w:rsid w:val="00DC0C24"/>
    <w:rsid w:val="00DD63CB"/>
    <w:rsid w:val="00DD691C"/>
    <w:rsid w:val="00DE2C11"/>
    <w:rsid w:val="00DE7605"/>
    <w:rsid w:val="00DF3D0F"/>
    <w:rsid w:val="00E038A5"/>
    <w:rsid w:val="00E0717B"/>
    <w:rsid w:val="00E12823"/>
    <w:rsid w:val="00E205FE"/>
    <w:rsid w:val="00E2068F"/>
    <w:rsid w:val="00E218CE"/>
    <w:rsid w:val="00E24673"/>
    <w:rsid w:val="00E24F9D"/>
    <w:rsid w:val="00E2609F"/>
    <w:rsid w:val="00E26500"/>
    <w:rsid w:val="00E272BB"/>
    <w:rsid w:val="00E27F9C"/>
    <w:rsid w:val="00E30068"/>
    <w:rsid w:val="00E33C80"/>
    <w:rsid w:val="00E52717"/>
    <w:rsid w:val="00E55F32"/>
    <w:rsid w:val="00E56B6A"/>
    <w:rsid w:val="00E6011E"/>
    <w:rsid w:val="00E603BE"/>
    <w:rsid w:val="00E62D57"/>
    <w:rsid w:val="00E63ED8"/>
    <w:rsid w:val="00E70828"/>
    <w:rsid w:val="00E70AEE"/>
    <w:rsid w:val="00E7313A"/>
    <w:rsid w:val="00E73D52"/>
    <w:rsid w:val="00E818B9"/>
    <w:rsid w:val="00E86B88"/>
    <w:rsid w:val="00E87594"/>
    <w:rsid w:val="00E87AA4"/>
    <w:rsid w:val="00E92671"/>
    <w:rsid w:val="00E92CF5"/>
    <w:rsid w:val="00E932AF"/>
    <w:rsid w:val="00EA2DE2"/>
    <w:rsid w:val="00EB0AAA"/>
    <w:rsid w:val="00EB0F83"/>
    <w:rsid w:val="00EB15BC"/>
    <w:rsid w:val="00EB5E4C"/>
    <w:rsid w:val="00EB637E"/>
    <w:rsid w:val="00EC04B9"/>
    <w:rsid w:val="00EC1236"/>
    <w:rsid w:val="00EC2815"/>
    <w:rsid w:val="00ED43C8"/>
    <w:rsid w:val="00ED66A0"/>
    <w:rsid w:val="00ED7926"/>
    <w:rsid w:val="00EE15FD"/>
    <w:rsid w:val="00EE1886"/>
    <w:rsid w:val="00EF04A9"/>
    <w:rsid w:val="00EF1B54"/>
    <w:rsid w:val="00EF4636"/>
    <w:rsid w:val="00EF633B"/>
    <w:rsid w:val="00EF72BE"/>
    <w:rsid w:val="00F002D5"/>
    <w:rsid w:val="00F06E73"/>
    <w:rsid w:val="00F1147C"/>
    <w:rsid w:val="00F173F9"/>
    <w:rsid w:val="00F2365F"/>
    <w:rsid w:val="00F24305"/>
    <w:rsid w:val="00F24842"/>
    <w:rsid w:val="00F24E61"/>
    <w:rsid w:val="00F26C14"/>
    <w:rsid w:val="00F37768"/>
    <w:rsid w:val="00F4420B"/>
    <w:rsid w:val="00F44E5F"/>
    <w:rsid w:val="00F52704"/>
    <w:rsid w:val="00F5320E"/>
    <w:rsid w:val="00F61E15"/>
    <w:rsid w:val="00F62F01"/>
    <w:rsid w:val="00F733DF"/>
    <w:rsid w:val="00F736FC"/>
    <w:rsid w:val="00F75BB3"/>
    <w:rsid w:val="00F760CC"/>
    <w:rsid w:val="00F77616"/>
    <w:rsid w:val="00F81669"/>
    <w:rsid w:val="00F86128"/>
    <w:rsid w:val="00F93304"/>
    <w:rsid w:val="00F94172"/>
    <w:rsid w:val="00F967ED"/>
    <w:rsid w:val="00F97274"/>
    <w:rsid w:val="00F9787B"/>
    <w:rsid w:val="00FA440B"/>
    <w:rsid w:val="00FA450C"/>
    <w:rsid w:val="00FB2B95"/>
    <w:rsid w:val="00FB48D7"/>
    <w:rsid w:val="00FB75AC"/>
    <w:rsid w:val="00FB7FE5"/>
    <w:rsid w:val="00FD40C9"/>
    <w:rsid w:val="00FE0FA8"/>
    <w:rsid w:val="00FE1956"/>
    <w:rsid w:val="00FE3D9D"/>
    <w:rsid w:val="00FF20A7"/>
    <w:rsid w:val="00FF46CD"/>
    <w:rsid w:val="00FF4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D24C"/>
  <w15:chartTrackingRefBased/>
  <w15:docId w15:val="{F16FC248-F7F3-4FBC-8490-048C21DD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89"/>
    <w:pPr>
      <w:tabs>
        <w:tab w:val="left" w:pos="180"/>
      </w:tabs>
      <w:spacing w:before="80" w:line="276" w:lineRule="auto"/>
    </w:pPr>
    <w:rPr>
      <w:rFonts w:ascii="Arial" w:eastAsiaTheme="minorEastAsia" w:hAnsi="Arial" w:cs="Arial"/>
      <w:kern w:val="0"/>
      <w:sz w:val="24"/>
      <w:lang w:eastAsia="en-AU"/>
      <w14:ligatures w14:val="none"/>
    </w:rPr>
  </w:style>
  <w:style w:type="paragraph" w:styleId="Heading1">
    <w:name w:val="heading 1"/>
    <w:basedOn w:val="Normal"/>
    <w:next w:val="Normal"/>
    <w:link w:val="Heading1Char"/>
    <w:qFormat/>
    <w:rsid w:val="00284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84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84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7E4"/>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7E4"/>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84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84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7E4"/>
    <w:rPr>
      <w:rFonts w:eastAsiaTheme="majorEastAsia" w:cstheme="majorBidi"/>
      <w:color w:val="272727" w:themeColor="text1" w:themeTint="D8"/>
    </w:rPr>
  </w:style>
  <w:style w:type="paragraph" w:styleId="Title">
    <w:name w:val="Title"/>
    <w:basedOn w:val="Normal"/>
    <w:next w:val="Normal"/>
    <w:link w:val="TitleChar"/>
    <w:uiPriority w:val="10"/>
    <w:qFormat/>
    <w:rsid w:val="00284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84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84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E4"/>
    <w:pPr>
      <w:spacing w:before="160"/>
      <w:jc w:val="center"/>
    </w:pPr>
    <w:rPr>
      <w:i/>
      <w:iCs/>
      <w:color w:val="404040" w:themeColor="text1" w:themeTint="BF"/>
    </w:rPr>
  </w:style>
  <w:style w:type="character" w:customStyle="1" w:styleId="QuoteChar">
    <w:name w:val="Quote Char"/>
    <w:basedOn w:val="DefaultParagraphFont"/>
    <w:link w:val="Quote"/>
    <w:uiPriority w:val="29"/>
    <w:rsid w:val="002847E4"/>
    <w:rPr>
      <w:i/>
      <w:iCs/>
      <w:color w:val="404040" w:themeColor="text1" w:themeTint="BF"/>
    </w:rPr>
  </w:style>
  <w:style w:type="paragraph" w:styleId="ListParagraph">
    <w:name w:val="List Paragraph"/>
    <w:aliases w:val="Fed List Paragraph,Dot point,List Dot,Preamble Dot point"/>
    <w:basedOn w:val="Normal"/>
    <w:link w:val="ListParagraphChar"/>
    <w:uiPriority w:val="34"/>
    <w:qFormat/>
    <w:rsid w:val="002847E4"/>
    <w:pPr>
      <w:ind w:left="720"/>
      <w:contextualSpacing/>
    </w:pPr>
  </w:style>
  <w:style w:type="character" w:styleId="IntenseEmphasis">
    <w:name w:val="Intense Emphasis"/>
    <w:basedOn w:val="DefaultParagraphFont"/>
    <w:uiPriority w:val="21"/>
    <w:qFormat/>
    <w:rsid w:val="002847E4"/>
    <w:rPr>
      <w:i/>
      <w:iCs/>
      <w:color w:val="0F4761" w:themeColor="accent1" w:themeShade="BF"/>
    </w:rPr>
  </w:style>
  <w:style w:type="paragraph" w:styleId="IntenseQuote">
    <w:name w:val="Intense Quote"/>
    <w:basedOn w:val="Normal"/>
    <w:next w:val="Normal"/>
    <w:link w:val="IntenseQuoteChar"/>
    <w:uiPriority w:val="30"/>
    <w:qFormat/>
    <w:rsid w:val="00284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7E4"/>
    <w:rPr>
      <w:i/>
      <w:iCs/>
      <w:color w:val="0F4761" w:themeColor="accent1" w:themeShade="BF"/>
    </w:rPr>
  </w:style>
  <w:style w:type="character" w:styleId="IntenseReference">
    <w:name w:val="Intense Reference"/>
    <w:basedOn w:val="DefaultParagraphFont"/>
    <w:uiPriority w:val="32"/>
    <w:qFormat/>
    <w:rsid w:val="002847E4"/>
    <w:rPr>
      <w:b/>
      <w:bCs/>
      <w:smallCaps/>
      <w:color w:val="0F4761" w:themeColor="accent1" w:themeShade="BF"/>
      <w:spacing w:val="5"/>
    </w:rPr>
  </w:style>
  <w:style w:type="character" w:styleId="Hyperlink">
    <w:name w:val="Hyperlink"/>
    <w:uiPriority w:val="99"/>
    <w:rsid w:val="002847E4"/>
    <w:rPr>
      <w:color w:val="0000FF"/>
      <w:u w:val="single"/>
    </w:rPr>
  </w:style>
  <w:style w:type="table" w:styleId="TableGrid">
    <w:name w:val="Table Grid"/>
    <w:basedOn w:val="TableNormal"/>
    <w:uiPriority w:val="39"/>
    <w:rsid w:val="002847E4"/>
    <w:pPr>
      <w:spacing w:after="0" w:line="240" w:lineRule="auto"/>
    </w:pPr>
    <w:rPr>
      <w:rFonts w:ascii="Times New Roman" w:eastAsiaTheme="minorEastAsia"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space">
    <w:name w:val="smallspace"/>
    <w:basedOn w:val="BodyText2"/>
    <w:qFormat/>
    <w:rsid w:val="002847E4"/>
    <w:pPr>
      <w:spacing w:before="0" w:after="0"/>
    </w:pPr>
    <w:rPr>
      <w:sz w:val="4"/>
    </w:rPr>
  </w:style>
  <w:style w:type="character" w:customStyle="1" w:styleId="ListParagraphChar">
    <w:name w:val="List Paragraph Char"/>
    <w:aliases w:val="Fed List Paragraph Char,Dot point Char,List Dot Char,Preamble Dot point Char"/>
    <w:basedOn w:val="DefaultParagraphFont"/>
    <w:link w:val="ListParagraph"/>
    <w:uiPriority w:val="34"/>
    <w:rsid w:val="002847E4"/>
  </w:style>
  <w:style w:type="paragraph" w:customStyle="1" w:styleId="Titleofdocument">
    <w:name w:val="Title of document"/>
    <w:basedOn w:val="Title"/>
    <w:qFormat/>
    <w:rsid w:val="002847E4"/>
    <w:pPr>
      <w:spacing w:after="0"/>
    </w:pPr>
  </w:style>
  <w:style w:type="paragraph" w:styleId="Footer">
    <w:name w:val="footer"/>
    <w:basedOn w:val="Normal"/>
    <w:link w:val="FooterChar"/>
    <w:uiPriority w:val="99"/>
    <w:rsid w:val="002847E4"/>
    <w:pPr>
      <w:tabs>
        <w:tab w:val="clear" w:pos="180"/>
        <w:tab w:val="center" w:pos="4513"/>
        <w:tab w:val="right" w:pos="9026"/>
      </w:tabs>
      <w:spacing w:after="0" w:line="240" w:lineRule="auto"/>
    </w:pPr>
  </w:style>
  <w:style w:type="character" w:customStyle="1" w:styleId="FooterChar">
    <w:name w:val="Footer Char"/>
    <w:basedOn w:val="DefaultParagraphFont"/>
    <w:link w:val="Footer"/>
    <w:uiPriority w:val="99"/>
    <w:rsid w:val="002847E4"/>
    <w:rPr>
      <w:rFonts w:ascii="Arial" w:eastAsiaTheme="minorEastAsia" w:hAnsi="Arial" w:cs="Arial"/>
      <w:kern w:val="0"/>
      <w:sz w:val="24"/>
      <w:lang w:eastAsia="en-AU"/>
      <w14:ligatures w14:val="none"/>
    </w:rPr>
  </w:style>
  <w:style w:type="paragraph" w:styleId="TOC2">
    <w:name w:val="toc 2"/>
    <w:next w:val="Normal"/>
    <w:autoRedefine/>
    <w:uiPriority w:val="39"/>
    <w:unhideWhenUsed/>
    <w:rsid w:val="002847E4"/>
    <w:pPr>
      <w:tabs>
        <w:tab w:val="right" w:leader="dot" w:pos="9072"/>
      </w:tabs>
      <w:spacing w:before="120" w:after="100" w:line="240" w:lineRule="auto"/>
      <w:ind w:left="284"/>
    </w:pPr>
    <w:rPr>
      <w:kern w:val="0"/>
      <w:sz w:val="21"/>
      <w:szCs w:val="21"/>
      <w14:ligatures w14:val="none"/>
    </w:rPr>
  </w:style>
  <w:style w:type="paragraph" w:styleId="TOC1">
    <w:name w:val="toc 1"/>
    <w:next w:val="Normal"/>
    <w:autoRedefine/>
    <w:uiPriority w:val="39"/>
    <w:unhideWhenUsed/>
    <w:rsid w:val="002847E4"/>
    <w:pPr>
      <w:tabs>
        <w:tab w:val="right" w:leader="underscore" w:pos="9072"/>
      </w:tabs>
      <w:spacing w:before="240" w:after="120" w:line="240" w:lineRule="auto"/>
    </w:pPr>
    <w:rPr>
      <w:b/>
      <w:kern w:val="0"/>
      <w:sz w:val="28"/>
      <w:szCs w:val="21"/>
      <w14:ligatures w14:val="none"/>
    </w:rPr>
  </w:style>
  <w:style w:type="character" w:styleId="PlaceholderText">
    <w:name w:val="Placeholder Text"/>
    <w:basedOn w:val="DefaultParagraphFont"/>
    <w:uiPriority w:val="99"/>
    <w:semiHidden/>
    <w:rsid w:val="002847E4"/>
    <w:rPr>
      <w:color w:val="808080"/>
    </w:rPr>
  </w:style>
  <w:style w:type="paragraph" w:customStyle="1" w:styleId="BodyText2">
    <w:name w:val="Body Text2"/>
    <w:link w:val="BodytextChar"/>
    <w:rsid w:val="002847E4"/>
    <w:pPr>
      <w:spacing w:before="120" w:after="120" w:line="276" w:lineRule="auto"/>
    </w:pPr>
    <w:rPr>
      <w:rFonts w:ascii="Arial" w:eastAsia="PMingLiU" w:hAnsi="Arial" w:cs="Arial"/>
      <w:kern w:val="0"/>
      <w:sz w:val="24"/>
      <w:szCs w:val="24"/>
      <w:lang w:val="en-GB"/>
      <w14:ligatures w14:val="none"/>
    </w:rPr>
  </w:style>
  <w:style w:type="character" w:customStyle="1" w:styleId="BodytextChar">
    <w:name w:val="Body text Char"/>
    <w:link w:val="BodyText2"/>
    <w:rsid w:val="002847E4"/>
    <w:rPr>
      <w:rFonts w:ascii="Arial" w:eastAsia="PMingLiU" w:hAnsi="Arial" w:cs="Arial"/>
      <w:kern w:val="0"/>
      <w:sz w:val="24"/>
      <w:szCs w:val="24"/>
      <w:lang w:val="en-GB"/>
      <w14:ligatures w14:val="none"/>
    </w:rPr>
  </w:style>
  <w:style w:type="paragraph" w:customStyle="1" w:styleId="TableText">
    <w:name w:val="Table Text"/>
    <w:basedOn w:val="Normal"/>
    <w:rsid w:val="002847E4"/>
    <w:pPr>
      <w:tabs>
        <w:tab w:val="clear" w:pos="180"/>
      </w:tabs>
      <w:spacing w:before="60" w:after="60" w:line="240" w:lineRule="auto"/>
    </w:pPr>
    <w:rPr>
      <w:rFonts w:eastAsia="PMingLiU" w:cs="Times New Roman"/>
      <w:sz w:val="22"/>
      <w:szCs w:val="20"/>
    </w:rPr>
  </w:style>
  <w:style w:type="paragraph" w:customStyle="1" w:styleId="Instructiontext-bullet">
    <w:name w:val="Instruction text - bullet"/>
    <w:basedOn w:val="Instructiontext"/>
    <w:next w:val="Instructiontext"/>
    <w:rsid w:val="002847E4"/>
    <w:pPr>
      <w:numPr>
        <w:numId w:val="1"/>
      </w:numPr>
      <w:spacing w:before="60" w:after="60"/>
    </w:pPr>
    <w:rPr>
      <w:rFonts w:cs="Arial"/>
      <w:iCs/>
      <w:szCs w:val="24"/>
    </w:rPr>
  </w:style>
  <w:style w:type="paragraph" w:customStyle="1" w:styleId="CoverTitle">
    <w:name w:val="CoverTitle"/>
    <w:basedOn w:val="Title"/>
    <w:rsid w:val="002847E4"/>
    <w:pPr>
      <w:spacing w:after="0"/>
      <w:ind w:left="1418"/>
    </w:pPr>
    <w:rPr>
      <w:rFonts w:eastAsia="Times New Roman" w:cs="Times New Roman"/>
      <w:b/>
      <w:bCs/>
      <w:sz w:val="80"/>
      <w:szCs w:val="20"/>
    </w:rPr>
  </w:style>
  <w:style w:type="paragraph" w:customStyle="1" w:styleId="Instructiontext">
    <w:name w:val="Instruction text"/>
    <w:basedOn w:val="Normal"/>
    <w:rsid w:val="002847E4"/>
    <w:pPr>
      <w:shd w:val="clear" w:color="F6C5AC" w:themeColor="accent2" w:themeTint="66" w:fill="auto"/>
      <w:tabs>
        <w:tab w:val="clear" w:pos="180"/>
      </w:tabs>
      <w:spacing w:after="120"/>
    </w:pPr>
    <w:rPr>
      <w:rFonts w:ascii="Segoe UI" w:eastAsia="PMingLiU" w:hAnsi="Segoe UI" w:cs="Times New Roman"/>
      <w:color w:val="7F7F7F" w:themeColor="text1" w:themeTint="80"/>
      <w:szCs w:val="20"/>
      <w:lang w:val="en-GB" w:eastAsia="en-US"/>
    </w:rPr>
  </w:style>
  <w:style w:type="paragraph" w:customStyle="1" w:styleId="BodyText">
    <w:name w:val="BodyText"/>
    <w:qFormat/>
    <w:rsid w:val="002847E4"/>
    <w:pPr>
      <w:spacing w:before="120" w:after="120"/>
    </w:pPr>
    <w:rPr>
      <w:rFonts w:ascii="Arial" w:eastAsia="Calibri" w:hAnsi="Arial" w:cs="Times New Roman"/>
      <w:kern w:val="0"/>
      <w:sz w:val="24"/>
      <w:szCs w:val="24"/>
      <w14:ligatures w14:val="none"/>
    </w:rPr>
  </w:style>
  <w:style w:type="paragraph" w:customStyle="1" w:styleId="CoverCopyright002SymbolText">
    <w:name w:val="CoverCopyright002SymbolText"/>
    <w:basedOn w:val="Normal"/>
    <w:rsid w:val="002847E4"/>
    <w:pPr>
      <w:shd w:val="clear" w:color="auto" w:fill="FFFFFF"/>
      <w:ind w:left="1418" w:right="917"/>
    </w:pPr>
    <w:rPr>
      <w:rFonts w:asciiTheme="minorHAnsi" w:hAnsiTheme="minorHAnsi" w:cs="Times New Roman"/>
      <w:color w:val="212529"/>
      <w:sz w:val="20"/>
      <w:szCs w:val="20"/>
    </w:rPr>
  </w:style>
  <w:style w:type="paragraph" w:customStyle="1" w:styleId="Tableheaders">
    <w:name w:val="Table headers"/>
    <w:basedOn w:val="Normal"/>
    <w:rsid w:val="002847E4"/>
    <w:pPr>
      <w:tabs>
        <w:tab w:val="clear" w:pos="180"/>
      </w:tabs>
      <w:spacing w:after="80" w:line="240" w:lineRule="auto"/>
    </w:pPr>
    <w:rPr>
      <w:rFonts w:cs="Times New Roman"/>
      <w:b/>
      <w:bCs/>
      <w:color w:val="FFFFFF" w:themeColor="background1"/>
      <w:sz w:val="22"/>
      <w:szCs w:val="18"/>
    </w:rPr>
  </w:style>
  <w:style w:type="paragraph" w:styleId="Header">
    <w:name w:val="header"/>
    <w:basedOn w:val="Normal"/>
    <w:link w:val="HeaderChar"/>
    <w:uiPriority w:val="99"/>
    <w:unhideWhenUsed/>
    <w:rsid w:val="002847E4"/>
    <w:pPr>
      <w:tabs>
        <w:tab w:val="clear" w:pos="180"/>
        <w:tab w:val="center" w:pos="4680"/>
        <w:tab w:val="right" w:pos="9360"/>
      </w:tabs>
      <w:spacing w:before="0" w:after="0" w:line="240" w:lineRule="auto"/>
    </w:pPr>
  </w:style>
  <w:style w:type="character" w:customStyle="1" w:styleId="HeaderChar">
    <w:name w:val="Header Char"/>
    <w:basedOn w:val="DefaultParagraphFont"/>
    <w:link w:val="Header"/>
    <w:uiPriority w:val="99"/>
    <w:rsid w:val="002847E4"/>
    <w:rPr>
      <w:rFonts w:ascii="Arial" w:eastAsiaTheme="minorEastAsia" w:hAnsi="Arial" w:cs="Arial"/>
      <w:kern w:val="0"/>
      <w:sz w:val="24"/>
      <w:lang w:eastAsia="en-AU"/>
      <w14:ligatures w14:val="none"/>
    </w:rPr>
  </w:style>
  <w:style w:type="paragraph" w:customStyle="1" w:styleId="Textintable">
    <w:name w:val="Text in table"/>
    <w:basedOn w:val="Normal"/>
    <w:rsid w:val="004608E2"/>
    <w:pPr>
      <w:spacing w:after="80"/>
    </w:pPr>
    <w:rPr>
      <w:rFonts w:cs="Times New Roman"/>
      <w:szCs w:val="20"/>
    </w:rPr>
  </w:style>
  <w:style w:type="character" w:styleId="Emphasis">
    <w:name w:val="Emphasis"/>
    <w:basedOn w:val="DefaultParagraphFont"/>
    <w:qFormat/>
    <w:rsid w:val="006939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8113">
      <w:bodyDiv w:val="1"/>
      <w:marLeft w:val="0"/>
      <w:marRight w:val="0"/>
      <w:marTop w:val="0"/>
      <w:marBottom w:val="0"/>
      <w:divBdr>
        <w:top w:val="none" w:sz="0" w:space="0" w:color="auto"/>
        <w:left w:val="none" w:sz="0" w:space="0" w:color="auto"/>
        <w:bottom w:val="none" w:sz="0" w:space="0" w:color="auto"/>
        <w:right w:val="none" w:sz="0" w:space="0" w:color="auto"/>
      </w:divBdr>
    </w:div>
    <w:div w:id="163479417">
      <w:bodyDiv w:val="1"/>
      <w:marLeft w:val="0"/>
      <w:marRight w:val="0"/>
      <w:marTop w:val="0"/>
      <w:marBottom w:val="0"/>
      <w:divBdr>
        <w:top w:val="none" w:sz="0" w:space="0" w:color="auto"/>
        <w:left w:val="none" w:sz="0" w:space="0" w:color="auto"/>
        <w:bottom w:val="none" w:sz="0" w:space="0" w:color="auto"/>
        <w:right w:val="none" w:sz="0" w:space="0" w:color="auto"/>
      </w:divBdr>
    </w:div>
    <w:div w:id="19150156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55407031">
      <w:bodyDiv w:val="1"/>
      <w:marLeft w:val="0"/>
      <w:marRight w:val="0"/>
      <w:marTop w:val="0"/>
      <w:marBottom w:val="0"/>
      <w:divBdr>
        <w:top w:val="none" w:sz="0" w:space="0" w:color="auto"/>
        <w:left w:val="none" w:sz="0" w:space="0" w:color="auto"/>
        <w:bottom w:val="none" w:sz="0" w:space="0" w:color="auto"/>
        <w:right w:val="none" w:sz="0" w:space="0" w:color="auto"/>
      </w:divBdr>
    </w:div>
    <w:div w:id="373576130">
      <w:bodyDiv w:val="1"/>
      <w:marLeft w:val="0"/>
      <w:marRight w:val="0"/>
      <w:marTop w:val="0"/>
      <w:marBottom w:val="0"/>
      <w:divBdr>
        <w:top w:val="none" w:sz="0" w:space="0" w:color="auto"/>
        <w:left w:val="none" w:sz="0" w:space="0" w:color="auto"/>
        <w:bottom w:val="none" w:sz="0" w:space="0" w:color="auto"/>
        <w:right w:val="none" w:sz="0" w:space="0" w:color="auto"/>
      </w:divBdr>
    </w:div>
    <w:div w:id="457991139">
      <w:bodyDiv w:val="1"/>
      <w:marLeft w:val="0"/>
      <w:marRight w:val="0"/>
      <w:marTop w:val="0"/>
      <w:marBottom w:val="0"/>
      <w:divBdr>
        <w:top w:val="none" w:sz="0" w:space="0" w:color="auto"/>
        <w:left w:val="none" w:sz="0" w:space="0" w:color="auto"/>
        <w:bottom w:val="none" w:sz="0" w:space="0" w:color="auto"/>
        <w:right w:val="none" w:sz="0" w:space="0" w:color="auto"/>
      </w:divBdr>
    </w:div>
    <w:div w:id="466901749">
      <w:bodyDiv w:val="1"/>
      <w:marLeft w:val="0"/>
      <w:marRight w:val="0"/>
      <w:marTop w:val="0"/>
      <w:marBottom w:val="0"/>
      <w:divBdr>
        <w:top w:val="none" w:sz="0" w:space="0" w:color="auto"/>
        <w:left w:val="none" w:sz="0" w:space="0" w:color="auto"/>
        <w:bottom w:val="none" w:sz="0" w:space="0" w:color="auto"/>
        <w:right w:val="none" w:sz="0" w:space="0" w:color="auto"/>
      </w:divBdr>
    </w:div>
    <w:div w:id="582953767">
      <w:bodyDiv w:val="1"/>
      <w:marLeft w:val="0"/>
      <w:marRight w:val="0"/>
      <w:marTop w:val="0"/>
      <w:marBottom w:val="0"/>
      <w:divBdr>
        <w:top w:val="none" w:sz="0" w:space="0" w:color="auto"/>
        <w:left w:val="none" w:sz="0" w:space="0" w:color="auto"/>
        <w:bottom w:val="none" w:sz="0" w:space="0" w:color="auto"/>
        <w:right w:val="none" w:sz="0" w:space="0" w:color="auto"/>
      </w:divBdr>
    </w:div>
    <w:div w:id="1014455657">
      <w:bodyDiv w:val="1"/>
      <w:marLeft w:val="0"/>
      <w:marRight w:val="0"/>
      <w:marTop w:val="0"/>
      <w:marBottom w:val="0"/>
      <w:divBdr>
        <w:top w:val="none" w:sz="0" w:space="0" w:color="auto"/>
        <w:left w:val="none" w:sz="0" w:space="0" w:color="auto"/>
        <w:bottom w:val="none" w:sz="0" w:space="0" w:color="auto"/>
        <w:right w:val="none" w:sz="0" w:space="0" w:color="auto"/>
      </w:divBdr>
    </w:div>
    <w:div w:id="1241058202">
      <w:bodyDiv w:val="1"/>
      <w:marLeft w:val="0"/>
      <w:marRight w:val="0"/>
      <w:marTop w:val="0"/>
      <w:marBottom w:val="0"/>
      <w:divBdr>
        <w:top w:val="none" w:sz="0" w:space="0" w:color="auto"/>
        <w:left w:val="none" w:sz="0" w:space="0" w:color="auto"/>
        <w:bottom w:val="none" w:sz="0" w:space="0" w:color="auto"/>
        <w:right w:val="none" w:sz="0" w:space="0" w:color="auto"/>
      </w:divBdr>
    </w:div>
    <w:div w:id="1585139406">
      <w:bodyDiv w:val="1"/>
      <w:marLeft w:val="0"/>
      <w:marRight w:val="0"/>
      <w:marTop w:val="0"/>
      <w:marBottom w:val="0"/>
      <w:divBdr>
        <w:top w:val="none" w:sz="0" w:space="0" w:color="auto"/>
        <w:left w:val="none" w:sz="0" w:space="0" w:color="auto"/>
        <w:bottom w:val="none" w:sz="0" w:space="0" w:color="auto"/>
        <w:right w:val="none" w:sz="0" w:space="0" w:color="auto"/>
      </w:divBdr>
    </w:div>
    <w:div w:id="1682778159">
      <w:bodyDiv w:val="1"/>
      <w:marLeft w:val="0"/>
      <w:marRight w:val="0"/>
      <w:marTop w:val="0"/>
      <w:marBottom w:val="0"/>
      <w:divBdr>
        <w:top w:val="none" w:sz="0" w:space="0" w:color="auto"/>
        <w:left w:val="none" w:sz="0" w:space="0" w:color="auto"/>
        <w:bottom w:val="none" w:sz="0" w:space="0" w:color="auto"/>
        <w:right w:val="none" w:sz="0" w:space="0" w:color="auto"/>
      </w:divBdr>
    </w:div>
    <w:div w:id="1713310536">
      <w:bodyDiv w:val="1"/>
      <w:marLeft w:val="0"/>
      <w:marRight w:val="0"/>
      <w:marTop w:val="0"/>
      <w:marBottom w:val="0"/>
      <w:divBdr>
        <w:top w:val="none" w:sz="0" w:space="0" w:color="auto"/>
        <w:left w:val="none" w:sz="0" w:space="0" w:color="auto"/>
        <w:bottom w:val="none" w:sz="0" w:space="0" w:color="auto"/>
        <w:right w:val="none" w:sz="0" w:space="0" w:color="auto"/>
      </w:divBdr>
    </w:div>
    <w:div w:id="1740247530">
      <w:bodyDiv w:val="1"/>
      <w:marLeft w:val="0"/>
      <w:marRight w:val="0"/>
      <w:marTop w:val="0"/>
      <w:marBottom w:val="0"/>
      <w:divBdr>
        <w:top w:val="none" w:sz="0" w:space="0" w:color="auto"/>
        <w:left w:val="none" w:sz="0" w:space="0" w:color="auto"/>
        <w:bottom w:val="none" w:sz="0" w:space="0" w:color="auto"/>
        <w:right w:val="none" w:sz="0" w:space="0" w:color="auto"/>
      </w:divBdr>
    </w:div>
    <w:div w:id="19680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jones.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utages@spar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rank@white.c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ce@abcd.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96821A98124A31AE13F881B1865B29"/>
        <w:category>
          <w:name w:val="General"/>
          <w:gallery w:val="placeholder"/>
        </w:category>
        <w:types>
          <w:type w:val="bbPlcHdr"/>
        </w:types>
        <w:behaviors>
          <w:behavior w:val="content"/>
        </w:behaviors>
        <w:guid w:val="{BA0CFE3E-90E6-492D-9C3A-630A84BF6834}"/>
      </w:docPartPr>
      <w:docPartBody>
        <w:p w:rsidR="001A6230" w:rsidRDefault="001A6230" w:rsidP="001A6230">
          <w:pPr>
            <w:pStyle w:val="8596821A98124A31AE13F881B1865B29"/>
          </w:pPr>
          <w:r w:rsidRPr="00031C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1C"/>
    <w:rsid w:val="000475F2"/>
    <w:rsid w:val="00057F9D"/>
    <w:rsid w:val="00113956"/>
    <w:rsid w:val="001A6230"/>
    <w:rsid w:val="002D4145"/>
    <w:rsid w:val="0046753B"/>
    <w:rsid w:val="00477955"/>
    <w:rsid w:val="00510E8D"/>
    <w:rsid w:val="009B36EF"/>
    <w:rsid w:val="009C3286"/>
    <w:rsid w:val="00AD6CE5"/>
    <w:rsid w:val="00C61B42"/>
    <w:rsid w:val="00DA770E"/>
    <w:rsid w:val="00E6711C"/>
    <w:rsid w:val="00F7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230"/>
    <w:rPr>
      <w:color w:val="808080"/>
    </w:rPr>
  </w:style>
  <w:style w:type="paragraph" w:customStyle="1" w:styleId="8596821A98124A31AE13F881B1865B29">
    <w:name w:val="8596821A98124A31AE13F881B1865B29"/>
    <w:rsid w:val="001A6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d69395-ba83-4ec8-8615-b8e38d6be447">
      <Terms xmlns="http://schemas.microsoft.com/office/infopath/2007/PartnerControls"/>
    </lcf76f155ced4ddcb4097134ff3c332f>
    <TaxCatchAll xmlns="72b44300-ac23-419f-8bea-8445fbadbe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6C8BEEF0882A4B9450C9A9D1628C9E" ma:contentTypeVersion="18" ma:contentTypeDescription="Create a new document." ma:contentTypeScope="" ma:versionID="0dc0eec7a48bbe354456d429c408a187">
  <xsd:schema xmlns:xsd="http://www.w3.org/2001/XMLSchema" xmlns:xs="http://www.w3.org/2001/XMLSchema" xmlns:p="http://schemas.microsoft.com/office/2006/metadata/properties" xmlns:ns2="1cd69395-ba83-4ec8-8615-b8e38d6be447" xmlns:ns3="72b44300-ac23-419f-8bea-8445fbadbedf" targetNamespace="http://schemas.microsoft.com/office/2006/metadata/properties" ma:root="true" ma:fieldsID="893101d597e240a3e80c3ca8054c004d" ns2:_="" ns3:_="">
    <xsd:import namespace="1cd69395-ba83-4ec8-8615-b8e38d6be447"/>
    <xsd:import namespace="72b44300-ac23-419f-8bea-8445fbadb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69395-ba83-4ec8-8615-b8e38d6be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29d549-be72-42f3-910e-ed6bc1f1c1b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44300-ac23-419f-8bea-8445fbadbe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628eec-aaf3-474a-b927-a050c890484b}" ma:internalName="TaxCatchAll" ma:showField="CatchAllData" ma:web="72b44300-ac23-419f-8bea-8445fbadb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5B0F1-011C-40B3-A3DD-5932B4443570}">
  <ds:schemaRefs>
    <ds:schemaRef ds:uri="http://schemas.microsoft.com/sharepoint/v3/contenttype/forms"/>
  </ds:schemaRefs>
</ds:datastoreItem>
</file>

<file path=customXml/itemProps2.xml><?xml version="1.0" encoding="utf-8"?>
<ds:datastoreItem xmlns:ds="http://schemas.openxmlformats.org/officeDocument/2006/customXml" ds:itemID="{0392AE16-46D7-4584-86C8-5A03F87DCD7E}">
  <ds:schemaRefs>
    <ds:schemaRef ds:uri="http://schemas.microsoft.com/office/2006/metadata/properties"/>
    <ds:schemaRef ds:uri="http://schemas.microsoft.com/office/infopath/2007/PartnerControls"/>
    <ds:schemaRef ds:uri="1cd69395-ba83-4ec8-8615-b8e38d6be447"/>
    <ds:schemaRef ds:uri="72b44300-ac23-419f-8bea-8445fbadbedf"/>
  </ds:schemaRefs>
</ds:datastoreItem>
</file>

<file path=customXml/itemProps3.xml><?xml version="1.0" encoding="utf-8"?>
<ds:datastoreItem xmlns:ds="http://schemas.openxmlformats.org/officeDocument/2006/customXml" ds:itemID="{C343B8B4-17BE-40A6-8427-5F7754E846E0}">
  <ds:schemaRefs>
    <ds:schemaRef ds:uri="http://schemas.openxmlformats.org/officeDocument/2006/bibliography"/>
  </ds:schemaRefs>
</ds:datastoreItem>
</file>

<file path=customXml/itemProps4.xml><?xml version="1.0" encoding="utf-8"?>
<ds:datastoreItem xmlns:ds="http://schemas.openxmlformats.org/officeDocument/2006/customXml" ds:itemID="{38F7CBDA-8253-4A47-8646-C05AB041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69395-ba83-4ec8-8615-b8e38d6be447"/>
    <ds:schemaRef ds:uri="72b44300-ac23-419f-8bea-8445fbadb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18</Pages>
  <Words>3655</Words>
  <Characters>20839</Characters>
  <Application>Microsoft Office Word</Application>
  <DocSecurity>0</DocSecurity>
  <Lines>173</Lines>
  <Paragraphs>48</Paragraphs>
  <ScaleCrop>false</ScaleCrop>
  <Company/>
  <LinksUpToDate>false</LinksUpToDate>
  <CharactersWithSpaces>24446</CharactersWithSpaces>
  <SharedDoc>false</SharedDoc>
  <HLinks>
    <vt:vector size="96" baseType="variant">
      <vt:variant>
        <vt:i4>1703992</vt:i4>
      </vt:variant>
      <vt:variant>
        <vt:i4>84</vt:i4>
      </vt:variant>
      <vt:variant>
        <vt:i4>0</vt:i4>
      </vt:variant>
      <vt:variant>
        <vt:i4>5</vt:i4>
      </vt:variant>
      <vt:variant>
        <vt:lpwstr>mailto:outages@spark.com</vt:lpwstr>
      </vt:variant>
      <vt:variant>
        <vt:lpwstr/>
      </vt:variant>
      <vt:variant>
        <vt:i4>1441828</vt:i4>
      </vt:variant>
      <vt:variant>
        <vt:i4>81</vt:i4>
      </vt:variant>
      <vt:variant>
        <vt:i4>0</vt:i4>
      </vt:variant>
      <vt:variant>
        <vt:i4>5</vt:i4>
      </vt:variant>
      <vt:variant>
        <vt:lpwstr>mailto:frank@white.co</vt:lpwstr>
      </vt:variant>
      <vt:variant>
        <vt:lpwstr/>
      </vt:variant>
      <vt:variant>
        <vt:i4>1507436</vt:i4>
      </vt:variant>
      <vt:variant>
        <vt:i4>78</vt:i4>
      </vt:variant>
      <vt:variant>
        <vt:i4>0</vt:i4>
      </vt:variant>
      <vt:variant>
        <vt:i4>5</vt:i4>
      </vt:variant>
      <vt:variant>
        <vt:lpwstr>mailto:alice@abcd.com.au</vt:lpwstr>
      </vt:variant>
      <vt:variant>
        <vt:lpwstr/>
      </vt:variant>
      <vt:variant>
        <vt:i4>8323082</vt:i4>
      </vt:variant>
      <vt:variant>
        <vt:i4>75</vt:i4>
      </vt:variant>
      <vt:variant>
        <vt:i4>0</vt:i4>
      </vt:variant>
      <vt:variant>
        <vt:i4>5</vt:i4>
      </vt:variant>
      <vt:variant>
        <vt:lpwstr>mailto:ken@jones.com.au</vt:lpwstr>
      </vt:variant>
      <vt:variant>
        <vt:lpwstr/>
      </vt:variant>
      <vt:variant>
        <vt:i4>1638457</vt:i4>
      </vt:variant>
      <vt:variant>
        <vt:i4>68</vt:i4>
      </vt:variant>
      <vt:variant>
        <vt:i4>0</vt:i4>
      </vt:variant>
      <vt:variant>
        <vt:i4>5</vt:i4>
      </vt:variant>
      <vt:variant>
        <vt:lpwstr/>
      </vt:variant>
      <vt:variant>
        <vt:lpwstr>_Toc192928862</vt:lpwstr>
      </vt:variant>
      <vt:variant>
        <vt:i4>1638457</vt:i4>
      </vt:variant>
      <vt:variant>
        <vt:i4>62</vt:i4>
      </vt:variant>
      <vt:variant>
        <vt:i4>0</vt:i4>
      </vt:variant>
      <vt:variant>
        <vt:i4>5</vt:i4>
      </vt:variant>
      <vt:variant>
        <vt:lpwstr/>
      </vt:variant>
      <vt:variant>
        <vt:lpwstr>_Toc192928861</vt:lpwstr>
      </vt:variant>
      <vt:variant>
        <vt:i4>1638457</vt:i4>
      </vt:variant>
      <vt:variant>
        <vt:i4>56</vt:i4>
      </vt:variant>
      <vt:variant>
        <vt:i4>0</vt:i4>
      </vt:variant>
      <vt:variant>
        <vt:i4>5</vt:i4>
      </vt:variant>
      <vt:variant>
        <vt:lpwstr/>
      </vt:variant>
      <vt:variant>
        <vt:lpwstr>_Toc192928860</vt:lpwstr>
      </vt:variant>
      <vt:variant>
        <vt:i4>1703993</vt:i4>
      </vt:variant>
      <vt:variant>
        <vt:i4>50</vt:i4>
      </vt:variant>
      <vt:variant>
        <vt:i4>0</vt:i4>
      </vt:variant>
      <vt:variant>
        <vt:i4>5</vt:i4>
      </vt:variant>
      <vt:variant>
        <vt:lpwstr/>
      </vt:variant>
      <vt:variant>
        <vt:lpwstr>_Toc192928859</vt:lpwstr>
      </vt:variant>
      <vt:variant>
        <vt:i4>1703993</vt:i4>
      </vt:variant>
      <vt:variant>
        <vt:i4>44</vt:i4>
      </vt:variant>
      <vt:variant>
        <vt:i4>0</vt:i4>
      </vt:variant>
      <vt:variant>
        <vt:i4>5</vt:i4>
      </vt:variant>
      <vt:variant>
        <vt:lpwstr/>
      </vt:variant>
      <vt:variant>
        <vt:lpwstr>_Toc192928858</vt:lpwstr>
      </vt:variant>
      <vt:variant>
        <vt:i4>1703993</vt:i4>
      </vt:variant>
      <vt:variant>
        <vt:i4>38</vt:i4>
      </vt:variant>
      <vt:variant>
        <vt:i4>0</vt:i4>
      </vt:variant>
      <vt:variant>
        <vt:i4>5</vt:i4>
      </vt:variant>
      <vt:variant>
        <vt:lpwstr/>
      </vt:variant>
      <vt:variant>
        <vt:lpwstr>_Toc192928857</vt:lpwstr>
      </vt:variant>
      <vt:variant>
        <vt:i4>1703993</vt:i4>
      </vt:variant>
      <vt:variant>
        <vt:i4>32</vt:i4>
      </vt:variant>
      <vt:variant>
        <vt:i4>0</vt:i4>
      </vt:variant>
      <vt:variant>
        <vt:i4>5</vt:i4>
      </vt:variant>
      <vt:variant>
        <vt:lpwstr/>
      </vt:variant>
      <vt:variant>
        <vt:lpwstr>_Toc192928856</vt:lpwstr>
      </vt:variant>
      <vt:variant>
        <vt:i4>1703993</vt:i4>
      </vt:variant>
      <vt:variant>
        <vt:i4>26</vt:i4>
      </vt:variant>
      <vt:variant>
        <vt:i4>0</vt:i4>
      </vt:variant>
      <vt:variant>
        <vt:i4>5</vt:i4>
      </vt:variant>
      <vt:variant>
        <vt:lpwstr/>
      </vt:variant>
      <vt:variant>
        <vt:lpwstr>_Toc192928855</vt:lpwstr>
      </vt:variant>
      <vt:variant>
        <vt:i4>1703993</vt:i4>
      </vt:variant>
      <vt:variant>
        <vt:i4>20</vt:i4>
      </vt:variant>
      <vt:variant>
        <vt:i4>0</vt:i4>
      </vt:variant>
      <vt:variant>
        <vt:i4>5</vt:i4>
      </vt:variant>
      <vt:variant>
        <vt:lpwstr/>
      </vt:variant>
      <vt:variant>
        <vt:lpwstr>_Toc192928854</vt:lpwstr>
      </vt:variant>
      <vt:variant>
        <vt:i4>1703993</vt:i4>
      </vt:variant>
      <vt:variant>
        <vt:i4>14</vt:i4>
      </vt:variant>
      <vt:variant>
        <vt:i4>0</vt:i4>
      </vt:variant>
      <vt:variant>
        <vt:i4>5</vt:i4>
      </vt:variant>
      <vt:variant>
        <vt:lpwstr/>
      </vt:variant>
      <vt:variant>
        <vt:lpwstr>_Toc192928853</vt:lpwstr>
      </vt:variant>
      <vt:variant>
        <vt:i4>1703993</vt:i4>
      </vt:variant>
      <vt:variant>
        <vt:i4>8</vt:i4>
      </vt:variant>
      <vt:variant>
        <vt:i4>0</vt:i4>
      </vt:variant>
      <vt:variant>
        <vt:i4>5</vt:i4>
      </vt:variant>
      <vt:variant>
        <vt:lpwstr/>
      </vt:variant>
      <vt:variant>
        <vt:lpwstr>_Toc192928852</vt:lpwstr>
      </vt:variant>
      <vt:variant>
        <vt:i4>1703993</vt:i4>
      </vt:variant>
      <vt:variant>
        <vt:i4>2</vt:i4>
      </vt:variant>
      <vt:variant>
        <vt:i4>0</vt:i4>
      </vt:variant>
      <vt:variant>
        <vt:i4>5</vt:i4>
      </vt:variant>
      <vt:variant>
        <vt:lpwstr/>
      </vt:variant>
      <vt:variant>
        <vt:lpwstr>_Toc192928851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Williams</dc:creator>
  <cp:keywords/>
  <dc:description/>
  <cp:lastModifiedBy>Tessa Williams</cp:lastModifiedBy>
  <cp:revision>693</cp:revision>
  <cp:lastPrinted>2025-03-18T01:10:00Z</cp:lastPrinted>
  <dcterms:created xsi:type="dcterms:W3CDTF">2025-03-14T18:14:00Z</dcterms:created>
  <dcterms:modified xsi:type="dcterms:W3CDTF">2025-03-18T23:17:00Z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0x010100236C8BEEF0882A4B9450C9A9D1628C9E</vt:lpwstr>
  </property>
</Properties>
</file>